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BBC" w:rsidRDefault="00E56BBC">
      <w:pPr>
        <w:rPr>
          <w:b/>
          <w:sz w:val="32"/>
          <w:szCs w:val="32"/>
        </w:rPr>
      </w:pPr>
      <w:r>
        <w:rPr>
          <w:b/>
          <w:sz w:val="32"/>
          <w:szCs w:val="32"/>
        </w:rPr>
        <w:t>Vježba 1: Transakcija</w:t>
      </w:r>
    </w:p>
    <w:p w:rsidR="00B82D9A" w:rsidRDefault="00B82D9A" w:rsidP="00D75D9C">
      <w:pPr>
        <w:jc w:val="both"/>
      </w:pPr>
      <w:r w:rsidRPr="00B82D9A">
        <w:t xml:space="preserve">U ovoj </w:t>
      </w:r>
      <w:r>
        <w:t xml:space="preserve">ćemo </w:t>
      </w:r>
      <w:r w:rsidRPr="00B82D9A">
        <w:t xml:space="preserve">vježbi </w:t>
      </w:r>
      <w:r>
        <w:t>ispitati mehanizam transakcije. Transakcija je skup instrukcija čiji se učinak na podatke u bazi prihvaća po načelu sve ili ništa.  Pretpostavimo sljedeću transakciju:</w:t>
      </w:r>
    </w:p>
    <w:p w:rsidR="00B82D9A" w:rsidRPr="00B82D9A" w:rsidRDefault="00B82D9A" w:rsidP="00B82D9A">
      <w:pPr>
        <w:spacing w:after="0"/>
        <w:rPr>
          <w:b/>
          <w:color w:val="0070C0"/>
        </w:rPr>
      </w:pPr>
      <w:r w:rsidRPr="00B82D9A">
        <w:rPr>
          <w:b/>
          <w:color w:val="0070C0"/>
        </w:rPr>
        <w:t>TRANSAKCIJA</w:t>
      </w:r>
    </w:p>
    <w:p w:rsidR="00B82D9A" w:rsidRDefault="00B82D9A" w:rsidP="00B82D9A">
      <w:pPr>
        <w:spacing w:after="0"/>
      </w:pPr>
      <w:r>
        <w:tab/>
        <w:t>Instrukcija 1;</w:t>
      </w:r>
    </w:p>
    <w:p w:rsidR="00B82D9A" w:rsidRDefault="00B82D9A" w:rsidP="00B82D9A">
      <w:pPr>
        <w:spacing w:after="0"/>
      </w:pPr>
      <w:r>
        <w:tab/>
        <w:t>Instrukcija 2;</w:t>
      </w:r>
    </w:p>
    <w:p w:rsidR="00B82D9A" w:rsidRDefault="00B82D9A" w:rsidP="00B82D9A">
      <w:pPr>
        <w:spacing w:after="0"/>
      </w:pPr>
      <w:r>
        <w:tab/>
      </w:r>
      <w:r w:rsidRPr="00B82D9A">
        <w:rPr>
          <w:b/>
          <w:color w:val="0070C0"/>
        </w:rPr>
        <w:t>AKO</w:t>
      </w:r>
      <w:r w:rsidRPr="00B82D9A">
        <w:rPr>
          <w:color w:val="0070C0"/>
        </w:rPr>
        <w:t xml:space="preserve"> </w:t>
      </w:r>
      <w:r>
        <w:t xml:space="preserve">su uspjele Instrukcije 1 i 2 </w:t>
      </w:r>
      <w:r w:rsidRPr="00B82D9A">
        <w:rPr>
          <w:b/>
          <w:color w:val="0070C0"/>
        </w:rPr>
        <w:t>ONDA</w:t>
      </w:r>
    </w:p>
    <w:p w:rsidR="00B82D9A" w:rsidRDefault="00B82D9A" w:rsidP="00B82D9A">
      <w:pPr>
        <w:spacing w:after="0"/>
      </w:pPr>
      <w:r>
        <w:tab/>
      </w:r>
      <w:r>
        <w:tab/>
      </w:r>
      <w:r w:rsidRPr="00B82D9A">
        <w:rPr>
          <w:b/>
          <w:color w:val="0070C0"/>
        </w:rPr>
        <w:t>COMMIT</w:t>
      </w:r>
      <w:r>
        <w:t>;</w:t>
      </w:r>
    </w:p>
    <w:p w:rsidR="00B82D9A" w:rsidRPr="00B82D9A" w:rsidRDefault="00B82D9A" w:rsidP="00B82D9A">
      <w:pPr>
        <w:spacing w:after="0"/>
        <w:rPr>
          <w:b/>
        </w:rPr>
      </w:pPr>
      <w:r>
        <w:tab/>
      </w:r>
      <w:r w:rsidRPr="00B82D9A">
        <w:rPr>
          <w:b/>
          <w:color w:val="0070C0"/>
        </w:rPr>
        <w:t>INAČE</w:t>
      </w:r>
    </w:p>
    <w:p w:rsidR="00B82D9A" w:rsidRDefault="00B82D9A">
      <w:r>
        <w:tab/>
      </w:r>
      <w:r>
        <w:tab/>
      </w:r>
      <w:r w:rsidRPr="00B82D9A">
        <w:rPr>
          <w:b/>
          <w:color w:val="0070C0"/>
        </w:rPr>
        <w:t>ROLLBACK</w:t>
      </w:r>
      <w:r>
        <w:t>;</w:t>
      </w:r>
    </w:p>
    <w:p w:rsidR="00D75D9C" w:rsidRDefault="00D75D9C" w:rsidP="006A57D1">
      <w:pPr>
        <w:spacing w:after="0"/>
        <w:jc w:val="both"/>
      </w:pPr>
      <w:r>
        <w:t>Operacijom COMMIT se promjene koje su proizvele Instrukcija 1 i 2 prihvaćaju i postaju trajne, dok operacija ROLLBACK vraća bazu u stanje prije izvršavanja instrukcija transakcije, kao da se i nisu izvršavale.</w:t>
      </w:r>
      <w:r w:rsidR="006A57D1">
        <w:t xml:space="preserve"> Uzroci neuspjeha instrukcij</w:t>
      </w:r>
      <w:r w:rsidR="00E40725">
        <w:t>a</w:t>
      </w:r>
      <w:r w:rsidR="006A57D1">
        <w:t xml:space="preserve"> mogu biti različiti, primjerice:</w:t>
      </w:r>
    </w:p>
    <w:p w:rsidR="006A57D1" w:rsidRDefault="006A57D1" w:rsidP="006A57D1">
      <w:pPr>
        <w:pStyle w:val="Odlomakpopisa"/>
        <w:numPr>
          <w:ilvl w:val="0"/>
          <w:numId w:val="3"/>
        </w:numPr>
        <w:spacing w:after="0"/>
        <w:jc w:val="both"/>
      </w:pPr>
      <w:r>
        <w:t>Kvar hardvera</w:t>
      </w:r>
    </w:p>
    <w:p w:rsidR="006A57D1" w:rsidRDefault="006A57D1" w:rsidP="006A57D1">
      <w:pPr>
        <w:pStyle w:val="Odlomakpopisa"/>
        <w:numPr>
          <w:ilvl w:val="0"/>
          <w:numId w:val="3"/>
        </w:numPr>
        <w:spacing w:after="0"/>
        <w:jc w:val="both"/>
      </w:pPr>
      <w:r>
        <w:t>Nestanak napajanja</w:t>
      </w:r>
    </w:p>
    <w:p w:rsidR="006A57D1" w:rsidRDefault="006A57D1" w:rsidP="006A57D1">
      <w:pPr>
        <w:pStyle w:val="Odlomakpopisa"/>
        <w:numPr>
          <w:ilvl w:val="0"/>
          <w:numId w:val="3"/>
        </w:numPr>
        <w:jc w:val="both"/>
      </w:pPr>
      <w:r>
        <w:t>Neuspjeh promjene podatka.</w:t>
      </w:r>
    </w:p>
    <w:p w:rsidR="00DD4028" w:rsidRDefault="006A57D1" w:rsidP="006A57D1">
      <w:pPr>
        <w:jc w:val="both"/>
      </w:pPr>
      <w:r>
        <w:t>Neuspjeh promjene podatka ovisi o aplikaciji, što ćemo prikazati u primjeru prebacivanja novčanog iznosa s jednog računa na drugi. Prije toga, pojasnimo što znači da transakcija ima svojstva ACID.</w:t>
      </w:r>
    </w:p>
    <w:p w:rsidR="006A57D1" w:rsidRPr="007A6E77" w:rsidRDefault="006A57D1" w:rsidP="006A57D1">
      <w:pPr>
        <w:rPr>
          <w:b/>
        </w:rPr>
      </w:pPr>
      <w:proofErr w:type="spellStart"/>
      <w:r w:rsidRPr="007A6E77">
        <w:rPr>
          <w:b/>
        </w:rPr>
        <w:t>Atomarnost</w:t>
      </w:r>
      <w:proofErr w:type="spellEnd"/>
      <w:r>
        <w:rPr>
          <w:b/>
        </w:rPr>
        <w:t xml:space="preserve"> (engl. </w:t>
      </w:r>
      <w:proofErr w:type="spellStart"/>
      <w:r w:rsidRPr="00D16DC7">
        <w:rPr>
          <w:b/>
          <w:color w:val="FF0000"/>
          <w:sz w:val="32"/>
          <w:szCs w:val="32"/>
        </w:rPr>
        <w:t>A</w:t>
      </w:r>
      <w:r>
        <w:rPr>
          <w:b/>
        </w:rPr>
        <w:t>tomicity</w:t>
      </w:r>
      <w:proofErr w:type="spellEnd"/>
      <w:r>
        <w:rPr>
          <w:b/>
        </w:rPr>
        <w:t>)</w:t>
      </w:r>
    </w:p>
    <w:p w:rsidR="006A57D1" w:rsidRDefault="006A57D1" w:rsidP="006A57D1">
      <w:pPr>
        <w:jc w:val="both"/>
      </w:pPr>
      <w:r>
        <w:t xml:space="preserve">Transakcije se često sastoje od više instrukcija. </w:t>
      </w:r>
      <w:proofErr w:type="spellStart"/>
      <w:r>
        <w:t>Atomarnost</w:t>
      </w:r>
      <w:proofErr w:type="spellEnd"/>
      <w:r>
        <w:t xml:space="preserve"> jamči da se svaka transakcija tretira kao jedna</w:t>
      </w:r>
      <w:r w:rsidR="00F8100F">
        <w:t xml:space="preserve"> nedjeljiva</w:t>
      </w:r>
      <w:r>
        <w:t xml:space="preserve"> "jedinica", koja ili uspijeva u potpunosti, ili u potpunosti ne uspije: ako se bilo koja od </w:t>
      </w:r>
      <w:r w:rsidR="00F50325">
        <w:t>instrukcija</w:t>
      </w:r>
      <w:r>
        <w:t xml:space="preserve"> koja sačinjava transakciju ne dovrši, cijela transakcija ne uspije i baza podataka ostaje nepromijenjena. Sustav mora jamčiti </w:t>
      </w:r>
      <w:proofErr w:type="spellStart"/>
      <w:r>
        <w:t>atomarnost</w:t>
      </w:r>
      <w:proofErr w:type="spellEnd"/>
      <w:r>
        <w:t xml:space="preserve"> u svakoj situaciji, uključujući nestanak struje, greške i </w:t>
      </w:r>
      <w:r w:rsidR="0082689B">
        <w:t>krahiranja</w:t>
      </w:r>
      <w:r>
        <w:t xml:space="preserve"> sustava.</w:t>
      </w:r>
    </w:p>
    <w:p w:rsidR="006A57D1" w:rsidRPr="00815024" w:rsidRDefault="006A57D1" w:rsidP="006A57D1">
      <w:pPr>
        <w:rPr>
          <w:b/>
        </w:rPr>
      </w:pPr>
      <w:r w:rsidRPr="00815024">
        <w:rPr>
          <w:b/>
        </w:rPr>
        <w:t>Konzistentnost</w:t>
      </w:r>
      <w:r>
        <w:rPr>
          <w:b/>
        </w:rPr>
        <w:t xml:space="preserve"> (engl. </w:t>
      </w:r>
      <w:proofErr w:type="spellStart"/>
      <w:r w:rsidRPr="00D16DC7">
        <w:rPr>
          <w:b/>
          <w:color w:val="FF0000"/>
          <w:sz w:val="32"/>
          <w:szCs w:val="32"/>
        </w:rPr>
        <w:t>C</w:t>
      </w:r>
      <w:r>
        <w:rPr>
          <w:b/>
        </w:rPr>
        <w:t>onsistency</w:t>
      </w:r>
      <w:proofErr w:type="spellEnd"/>
      <w:r>
        <w:rPr>
          <w:b/>
        </w:rPr>
        <w:t>)</w:t>
      </w:r>
    </w:p>
    <w:p w:rsidR="00494D6A" w:rsidRDefault="009F6220" w:rsidP="006A57D1">
      <w:pPr>
        <w:jc w:val="both"/>
      </w:pPr>
      <w:r>
        <w:t xml:space="preserve">Na temelju podataka </w:t>
      </w:r>
      <w:r w:rsidR="00494D6A">
        <w:t>u bazi vrednujemo, s istina ili laž, određene tvrdnje. Primjerice:</w:t>
      </w:r>
    </w:p>
    <w:p w:rsidR="00494D6A" w:rsidRPr="00494D6A" w:rsidRDefault="00494D6A" w:rsidP="00494D6A">
      <w:pPr>
        <w:ind w:firstLine="708"/>
        <w:jc w:val="both"/>
        <w:rPr>
          <w:b/>
          <w:i/>
        </w:rPr>
      </w:pPr>
      <w:r w:rsidRPr="00494D6A">
        <w:rPr>
          <w:b/>
          <w:i/>
        </w:rPr>
        <w:t>Na bankovnom računu čiji je broj 1</w:t>
      </w:r>
      <w:r w:rsidR="007C205F">
        <w:rPr>
          <w:b/>
          <w:i/>
        </w:rPr>
        <w:t>00</w:t>
      </w:r>
      <w:r w:rsidRPr="00494D6A">
        <w:rPr>
          <w:b/>
          <w:i/>
        </w:rPr>
        <w:t xml:space="preserve"> ima iznos od 1000 kuna.</w:t>
      </w:r>
      <w:r w:rsidR="00265740">
        <w:rPr>
          <w:b/>
          <w:i/>
        </w:rPr>
        <w:t xml:space="preserve"> (1)</w:t>
      </w:r>
    </w:p>
    <w:p w:rsidR="00494D6A" w:rsidRDefault="00494D6A" w:rsidP="006A57D1">
      <w:pPr>
        <w:jc w:val="both"/>
      </w:pPr>
      <w:r>
        <w:t>Jasno, ova je tvrdnja istinita ako na računu broj 1</w:t>
      </w:r>
      <w:r w:rsidR="007C205F">
        <w:t>00</w:t>
      </w:r>
      <w:r>
        <w:t xml:space="preserve"> ima 1000 kuna, inače je neistinita. Pretpostavimo da tablica Račun sadrži sljedeće podatke:</w:t>
      </w:r>
    </w:p>
    <w:tbl>
      <w:tblPr>
        <w:tblStyle w:val="Reetkatablice"/>
        <w:tblW w:w="0" w:type="auto"/>
        <w:tblInd w:w="821" w:type="dxa"/>
        <w:tblLook w:val="04A0" w:firstRow="1" w:lastRow="0" w:firstColumn="1" w:lastColumn="0" w:noHBand="0" w:noVBand="1"/>
      </w:tblPr>
      <w:tblGrid>
        <w:gridCol w:w="1412"/>
        <w:gridCol w:w="1412"/>
        <w:gridCol w:w="786"/>
        <w:gridCol w:w="1900"/>
      </w:tblGrid>
      <w:tr w:rsidR="00344F80" w:rsidRPr="00344F80" w:rsidTr="006A6DFD">
        <w:tc>
          <w:tcPr>
            <w:tcW w:w="1412" w:type="dxa"/>
          </w:tcPr>
          <w:p w:rsidR="00344F80" w:rsidRPr="00344F80" w:rsidRDefault="00344F80" w:rsidP="006A57D1">
            <w:pPr>
              <w:jc w:val="both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Id</w:t>
            </w:r>
            <w:proofErr w:type="spellEnd"/>
            <w:r>
              <w:rPr>
                <w:b/>
                <w:i/>
              </w:rPr>
              <w:t>#</w:t>
            </w:r>
          </w:p>
        </w:tc>
        <w:tc>
          <w:tcPr>
            <w:tcW w:w="1412" w:type="dxa"/>
          </w:tcPr>
          <w:p w:rsidR="00344F80" w:rsidRPr="00344F80" w:rsidRDefault="00344F80" w:rsidP="006A57D1">
            <w:pPr>
              <w:jc w:val="both"/>
              <w:rPr>
                <w:b/>
                <w:i/>
              </w:rPr>
            </w:pPr>
            <w:proofErr w:type="spellStart"/>
            <w:r w:rsidRPr="00344F80">
              <w:rPr>
                <w:b/>
                <w:i/>
              </w:rPr>
              <w:t>Broj_racuna</w:t>
            </w:r>
            <w:proofErr w:type="spellEnd"/>
          </w:p>
        </w:tc>
        <w:tc>
          <w:tcPr>
            <w:tcW w:w="786" w:type="dxa"/>
          </w:tcPr>
          <w:p w:rsidR="00344F80" w:rsidRPr="00344F80" w:rsidRDefault="00344F80" w:rsidP="006A57D1">
            <w:pPr>
              <w:jc w:val="both"/>
              <w:rPr>
                <w:b/>
                <w:i/>
              </w:rPr>
            </w:pPr>
            <w:r w:rsidRPr="00344F80">
              <w:rPr>
                <w:b/>
                <w:i/>
              </w:rPr>
              <w:t>Iznos</w:t>
            </w:r>
          </w:p>
        </w:tc>
        <w:tc>
          <w:tcPr>
            <w:tcW w:w="1900" w:type="dxa"/>
          </w:tcPr>
          <w:p w:rsidR="00344F80" w:rsidRPr="00344F80" w:rsidRDefault="00344F80" w:rsidP="006A57D1">
            <w:pPr>
              <w:jc w:val="both"/>
              <w:rPr>
                <w:b/>
                <w:i/>
              </w:rPr>
            </w:pPr>
            <w:proofErr w:type="spellStart"/>
            <w:r w:rsidRPr="00344F80">
              <w:rPr>
                <w:b/>
                <w:i/>
              </w:rPr>
              <w:t>Zadnja_promjena</w:t>
            </w:r>
            <w:proofErr w:type="spellEnd"/>
          </w:p>
        </w:tc>
      </w:tr>
      <w:tr w:rsidR="00344F80" w:rsidTr="006A6DFD">
        <w:tc>
          <w:tcPr>
            <w:tcW w:w="1412" w:type="dxa"/>
          </w:tcPr>
          <w:p w:rsidR="00344F80" w:rsidRDefault="00344F80" w:rsidP="006A57D1">
            <w:pPr>
              <w:jc w:val="both"/>
            </w:pPr>
            <w:r>
              <w:t>1</w:t>
            </w:r>
          </w:p>
        </w:tc>
        <w:tc>
          <w:tcPr>
            <w:tcW w:w="1412" w:type="dxa"/>
          </w:tcPr>
          <w:p w:rsidR="00344F80" w:rsidRDefault="00344F80" w:rsidP="006A57D1">
            <w:pPr>
              <w:jc w:val="both"/>
            </w:pPr>
            <w:r>
              <w:t>100</w:t>
            </w:r>
          </w:p>
        </w:tc>
        <w:tc>
          <w:tcPr>
            <w:tcW w:w="786" w:type="dxa"/>
          </w:tcPr>
          <w:p w:rsidR="00344F80" w:rsidRDefault="00344F80" w:rsidP="006A57D1">
            <w:pPr>
              <w:jc w:val="both"/>
            </w:pPr>
            <w:r>
              <w:t>1000</w:t>
            </w:r>
          </w:p>
        </w:tc>
        <w:tc>
          <w:tcPr>
            <w:tcW w:w="1900" w:type="dxa"/>
          </w:tcPr>
          <w:p w:rsidR="00344F80" w:rsidRDefault="00344F80" w:rsidP="006A57D1">
            <w:pPr>
              <w:jc w:val="both"/>
            </w:pPr>
            <w:r>
              <w:t>3.3.2019 10:00</w:t>
            </w:r>
          </w:p>
        </w:tc>
      </w:tr>
      <w:tr w:rsidR="00344F80" w:rsidTr="006A6DFD">
        <w:tc>
          <w:tcPr>
            <w:tcW w:w="1412" w:type="dxa"/>
          </w:tcPr>
          <w:p w:rsidR="00344F80" w:rsidRDefault="00344F80" w:rsidP="006A57D1">
            <w:pPr>
              <w:jc w:val="both"/>
            </w:pPr>
            <w:r>
              <w:t>2</w:t>
            </w:r>
          </w:p>
        </w:tc>
        <w:tc>
          <w:tcPr>
            <w:tcW w:w="1412" w:type="dxa"/>
          </w:tcPr>
          <w:p w:rsidR="00344F80" w:rsidRDefault="00344F80" w:rsidP="006A57D1">
            <w:pPr>
              <w:jc w:val="both"/>
            </w:pPr>
            <w:r>
              <w:t>200</w:t>
            </w:r>
          </w:p>
        </w:tc>
        <w:tc>
          <w:tcPr>
            <w:tcW w:w="786" w:type="dxa"/>
          </w:tcPr>
          <w:p w:rsidR="00344F80" w:rsidRDefault="00344F80" w:rsidP="006A57D1">
            <w:pPr>
              <w:jc w:val="both"/>
            </w:pPr>
            <w:r>
              <w:t>5000</w:t>
            </w:r>
          </w:p>
        </w:tc>
        <w:tc>
          <w:tcPr>
            <w:tcW w:w="1900" w:type="dxa"/>
          </w:tcPr>
          <w:p w:rsidR="00344F80" w:rsidRDefault="00344F80" w:rsidP="006A57D1">
            <w:pPr>
              <w:jc w:val="both"/>
            </w:pPr>
            <w:r>
              <w:t>3.3.2019 10:00</w:t>
            </w:r>
          </w:p>
        </w:tc>
      </w:tr>
      <w:tr w:rsidR="00344F80" w:rsidTr="006A6DFD">
        <w:tc>
          <w:tcPr>
            <w:tcW w:w="1412" w:type="dxa"/>
          </w:tcPr>
          <w:p w:rsidR="00344F80" w:rsidRDefault="00344F80" w:rsidP="006A57D1">
            <w:pPr>
              <w:jc w:val="both"/>
            </w:pPr>
            <w:r>
              <w:t>3</w:t>
            </w:r>
          </w:p>
        </w:tc>
        <w:tc>
          <w:tcPr>
            <w:tcW w:w="1412" w:type="dxa"/>
          </w:tcPr>
          <w:p w:rsidR="00344F80" w:rsidRDefault="00344F80" w:rsidP="006A57D1">
            <w:pPr>
              <w:jc w:val="both"/>
            </w:pPr>
            <w:r>
              <w:t>100</w:t>
            </w:r>
          </w:p>
        </w:tc>
        <w:tc>
          <w:tcPr>
            <w:tcW w:w="786" w:type="dxa"/>
          </w:tcPr>
          <w:p w:rsidR="00344F80" w:rsidRDefault="00344F80" w:rsidP="006A57D1">
            <w:pPr>
              <w:jc w:val="both"/>
            </w:pPr>
            <w:r>
              <w:t>2000</w:t>
            </w:r>
          </w:p>
        </w:tc>
        <w:tc>
          <w:tcPr>
            <w:tcW w:w="1900" w:type="dxa"/>
          </w:tcPr>
          <w:p w:rsidR="00344F80" w:rsidRDefault="00344F80" w:rsidP="006A57D1">
            <w:pPr>
              <w:jc w:val="both"/>
            </w:pPr>
            <w:r>
              <w:t>4.3.2019 09:30</w:t>
            </w:r>
          </w:p>
        </w:tc>
      </w:tr>
    </w:tbl>
    <w:p w:rsidR="00494D6A" w:rsidRDefault="00494D6A" w:rsidP="006A57D1">
      <w:pPr>
        <w:jc w:val="both"/>
      </w:pPr>
    </w:p>
    <w:p w:rsidR="00265740" w:rsidRDefault="007C205F" w:rsidP="006A57D1">
      <w:pPr>
        <w:jc w:val="both"/>
      </w:pPr>
      <w:r>
        <w:t xml:space="preserve">Primarni ključ tablice je </w:t>
      </w:r>
      <w:proofErr w:type="spellStart"/>
      <w:r>
        <w:t>Id</w:t>
      </w:r>
      <w:proofErr w:type="spellEnd"/>
      <w:r>
        <w:t xml:space="preserve">, dok atribut </w:t>
      </w:r>
      <w:proofErr w:type="spellStart"/>
      <w:r>
        <w:t>Broj_racuna</w:t>
      </w:r>
      <w:proofErr w:type="spellEnd"/>
      <w:r>
        <w:t xml:space="preserve"> </w:t>
      </w:r>
      <w:r w:rsidR="002F2330">
        <w:t xml:space="preserve">nije ključ kandidat, odnosno, vrijednosti ovog atributa nisu jedinstvene. </w:t>
      </w:r>
      <w:r w:rsidR="00344F80">
        <w:t>U tablici postoje dva retka čiji je broj računa 1</w:t>
      </w:r>
      <w:r w:rsidR="002F2330">
        <w:t>00</w:t>
      </w:r>
      <w:r w:rsidR="00344F80">
        <w:t>, jedan s iznosom 1000</w:t>
      </w:r>
      <w:r w:rsidR="002F2330">
        <w:t xml:space="preserve"> (</w:t>
      </w:r>
      <w:proofErr w:type="spellStart"/>
      <w:r w:rsidR="002F2330">
        <w:t>Id</w:t>
      </w:r>
      <w:proofErr w:type="spellEnd"/>
      <w:r w:rsidR="002F2330">
        <w:t>=1)</w:t>
      </w:r>
      <w:r w:rsidR="00344F80">
        <w:t>, a drugi s 2000 kuna</w:t>
      </w:r>
      <w:r w:rsidR="002F2330">
        <w:t xml:space="preserve"> (</w:t>
      </w:r>
      <w:proofErr w:type="spellStart"/>
      <w:r w:rsidR="002F2330">
        <w:t>Id</w:t>
      </w:r>
      <w:proofErr w:type="spellEnd"/>
      <w:r w:rsidR="002F2330">
        <w:t>=3)</w:t>
      </w:r>
      <w:r w:rsidR="00344F80">
        <w:t>.</w:t>
      </w:r>
      <w:r w:rsidR="00265740">
        <w:t xml:space="preserve"> Kako se sada vrednuje tvrdnja (1)? U isto vrijeme, na temelju retka </w:t>
      </w:r>
      <w:proofErr w:type="spellStart"/>
      <w:r w:rsidR="00265740">
        <w:t>Id</w:t>
      </w:r>
      <w:proofErr w:type="spellEnd"/>
      <w:r w:rsidR="00265740">
        <w:t xml:space="preserve">=1 ona je istinita, a na temelju retka </w:t>
      </w:r>
      <w:proofErr w:type="spellStart"/>
      <w:r w:rsidR="00265740">
        <w:t>Id</w:t>
      </w:r>
      <w:proofErr w:type="spellEnd"/>
      <w:r w:rsidR="00265740">
        <w:t>=3 ona je neistinita (lažna), što je kontradikcija. Kažemo da gornja tablica nije konzistentna (dosljedna) stoga što istu tvrdnju u isto vrijeme možemo vrednovati s istina i laž. Jasno je da na temelju ovakvih podataka ne možemo valjano odlučivati.</w:t>
      </w:r>
    </w:p>
    <w:p w:rsidR="00344F80" w:rsidRDefault="00265740" w:rsidP="006A57D1">
      <w:pPr>
        <w:jc w:val="both"/>
      </w:pPr>
      <w:r>
        <w:lastRenderedPageBreak/>
        <w:t>Dakle, na temelju podataka u bazi možemo valjano odlučivati ako je baza u valjanom stanju, kažemo konzistentna.</w:t>
      </w:r>
    </w:p>
    <w:p w:rsidR="003A1FB6" w:rsidRDefault="00ED1CFF" w:rsidP="006A57D1">
      <w:pPr>
        <w:jc w:val="both"/>
      </w:pPr>
      <w:proofErr w:type="spellStart"/>
      <w:r>
        <w:t>Invarijanta</w:t>
      </w:r>
      <w:proofErr w:type="spellEnd"/>
      <w:r>
        <w:t xml:space="preserve"> transakcije je tvrdnja </w:t>
      </w:r>
      <w:r w:rsidR="003A1FB6">
        <w:t xml:space="preserve">čiju istinitost transakcija ne mijenja. Dakle, ista tvrdnja vrijedi prije i poslije transakcije. Mnoge su tvrdnje istinite prije i poslije transakcije, ali ovdje nas zanimaju one tvrdnje koje uključuju atribute kojima se mijenjaju podaci. Primjerice, ako Instrukcija 1 oduzima s izvornog računa (npr. Račun broj 100) iznos od 1000 kuna, a Instrukcija 2 pribraja isti iznos odredišnom računu (npr. Račun broj 200), onda pogodna </w:t>
      </w:r>
      <w:proofErr w:type="spellStart"/>
      <w:r w:rsidR="003A1FB6">
        <w:t>invarijanta</w:t>
      </w:r>
      <w:proofErr w:type="spellEnd"/>
      <w:r w:rsidR="003A1FB6">
        <w:t xml:space="preserve"> transakcije može biti:</w:t>
      </w:r>
      <w:r w:rsidR="00723593">
        <w:t xml:space="preserve"> z</w:t>
      </w:r>
      <w:r w:rsidR="003A1FB6">
        <w:t xml:space="preserve">broj iznosa na izvornom i odredišnom računu je konstantan, </w:t>
      </w:r>
      <w:proofErr w:type="spellStart"/>
      <w:r w:rsidR="003A1FB6">
        <w:t>tj</w:t>
      </w:r>
      <w:proofErr w:type="spellEnd"/>
      <w:r w:rsidR="003A1FB6">
        <w:t>:</w:t>
      </w:r>
    </w:p>
    <w:p w:rsidR="003A1FB6" w:rsidRPr="00776E5A" w:rsidRDefault="003A1FB6" w:rsidP="00776E5A">
      <w:pPr>
        <w:jc w:val="center"/>
        <w:rPr>
          <w:b/>
          <w:i/>
          <w:sz w:val="20"/>
          <w:szCs w:val="20"/>
        </w:rPr>
      </w:pPr>
      <w:r w:rsidRPr="00776E5A">
        <w:rPr>
          <w:b/>
          <w:i/>
          <w:sz w:val="20"/>
          <w:szCs w:val="20"/>
        </w:rPr>
        <w:t>Prije transakcije(</w:t>
      </w:r>
      <w:proofErr w:type="spellStart"/>
      <w:r w:rsidRPr="00776E5A">
        <w:rPr>
          <w:b/>
          <w:i/>
          <w:sz w:val="20"/>
          <w:szCs w:val="20"/>
        </w:rPr>
        <w:t>Izvorni.Iznos</w:t>
      </w:r>
      <w:proofErr w:type="spellEnd"/>
      <w:r w:rsidRPr="00776E5A">
        <w:rPr>
          <w:b/>
          <w:i/>
          <w:sz w:val="20"/>
          <w:szCs w:val="20"/>
        </w:rPr>
        <w:t xml:space="preserve"> + </w:t>
      </w:r>
      <w:proofErr w:type="spellStart"/>
      <w:r w:rsidRPr="00776E5A">
        <w:rPr>
          <w:b/>
          <w:i/>
          <w:sz w:val="20"/>
          <w:szCs w:val="20"/>
        </w:rPr>
        <w:t>Odredišni.Iznos</w:t>
      </w:r>
      <w:proofErr w:type="spellEnd"/>
      <w:r w:rsidRPr="00776E5A">
        <w:rPr>
          <w:b/>
          <w:i/>
          <w:sz w:val="20"/>
          <w:szCs w:val="20"/>
        </w:rPr>
        <w:t>) = Poslije transakcije(</w:t>
      </w:r>
      <w:proofErr w:type="spellStart"/>
      <w:r w:rsidRPr="00776E5A">
        <w:rPr>
          <w:b/>
          <w:i/>
          <w:sz w:val="20"/>
          <w:szCs w:val="20"/>
        </w:rPr>
        <w:t>Izvorni.Iznos</w:t>
      </w:r>
      <w:proofErr w:type="spellEnd"/>
      <w:r w:rsidRPr="00776E5A">
        <w:rPr>
          <w:b/>
          <w:i/>
          <w:sz w:val="20"/>
          <w:szCs w:val="20"/>
        </w:rPr>
        <w:t xml:space="preserve"> + </w:t>
      </w:r>
      <w:proofErr w:type="spellStart"/>
      <w:r w:rsidRPr="00776E5A">
        <w:rPr>
          <w:b/>
          <w:i/>
          <w:sz w:val="20"/>
          <w:szCs w:val="20"/>
        </w:rPr>
        <w:t>Odredišni.Iznos</w:t>
      </w:r>
      <w:proofErr w:type="spellEnd"/>
      <w:r w:rsidRPr="00776E5A">
        <w:rPr>
          <w:b/>
          <w:i/>
          <w:sz w:val="20"/>
          <w:szCs w:val="20"/>
        </w:rPr>
        <w:t>)</w:t>
      </w:r>
      <w:r w:rsidR="00776E5A" w:rsidRPr="00776E5A">
        <w:rPr>
          <w:b/>
          <w:i/>
          <w:sz w:val="20"/>
          <w:szCs w:val="20"/>
        </w:rPr>
        <w:t xml:space="preserve"> (2)</w:t>
      </w:r>
    </w:p>
    <w:p w:rsidR="006A57D1" w:rsidRDefault="00A420A5" w:rsidP="006A57D1">
      <w:pPr>
        <w:jc w:val="both"/>
      </w:pPr>
      <w:r>
        <w:t>Dakle</w:t>
      </w:r>
      <w:r w:rsidR="00381F46">
        <w:t>, k</w:t>
      </w:r>
      <w:r w:rsidR="006A57D1">
        <w:t>onzistentnost</w:t>
      </w:r>
      <w:r w:rsidR="00265740">
        <w:t xml:space="preserve"> transakcije</w:t>
      </w:r>
      <w:r w:rsidR="006A57D1">
        <w:t xml:space="preserve"> osigurava da transakcija može dovesti bazu podataka iz jednog valjanog stanja u drugo, održavajući </w:t>
      </w:r>
      <w:proofErr w:type="spellStart"/>
      <w:r w:rsidR="006A57D1">
        <w:t>invarijante</w:t>
      </w:r>
      <w:proofErr w:type="spellEnd"/>
      <w:r w:rsidR="006A57D1">
        <w:t xml:space="preserve"> baze podataka</w:t>
      </w:r>
      <w:r w:rsidR="00E80913">
        <w:t>, a to je da</w:t>
      </w:r>
      <w:r w:rsidR="006A57D1">
        <w:t xml:space="preserve"> svi podaci zapisani u bazu podataka moraju biti valjani prema svim definiranim pravilima. Ovo svojstvo transakcije jamči da će baza podataka biti konzistentna u svakom momentu u kojem su podaci dostupni (nisu zaključani). </w:t>
      </w:r>
      <w:r w:rsidR="00E80913">
        <w:t>Primijetimo da k</w:t>
      </w:r>
      <w:r w:rsidR="00381F46">
        <w:t>onzistentnost</w:t>
      </w:r>
      <w:r w:rsidR="00E80913">
        <w:t xml:space="preserve"> </w:t>
      </w:r>
      <w:r w:rsidR="00381F46">
        <w:t xml:space="preserve">transakcije </w:t>
      </w:r>
      <w:r w:rsidR="00E80913">
        <w:t>nije isto što i</w:t>
      </w:r>
      <w:r w:rsidR="006A57D1">
        <w:t xml:space="preserve"> korektnost transakcije s obzirom na specifikaciju</w:t>
      </w:r>
      <w:r w:rsidR="00E80913">
        <w:t>.</w:t>
      </w:r>
      <w:r w:rsidR="00984391">
        <w:t xml:space="preserve"> </w:t>
      </w:r>
      <w:r w:rsidR="00E80913">
        <w:t>Njena korektnost</w:t>
      </w:r>
      <w:r w:rsidR="00984391">
        <w:t xml:space="preserve"> se to mora verificirati </w:t>
      </w:r>
      <w:r w:rsidR="00E80913">
        <w:t>posebno</w:t>
      </w:r>
      <w:r w:rsidR="00984391">
        <w:t>, primjerice testiranjem.</w:t>
      </w:r>
    </w:p>
    <w:p w:rsidR="006A57D1" w:rsidRPr="004E0D89" w:rsidRDefault="006A57D1" w:rsidP="006A57D1">
      <w:pPr>
        <w:jc w:val="both"/>
        <w:rPr>
          <w:b/>
        </w:rPr>
      </w:pPr>
      <w:r w:rsidRPr="004E0D89">
        <w:rPr>
          <w:b/>
        </w:rPr>
        <w:t>Izolacija</w:t>
      </w:r>
      <w:r>
        <w:rPr>
          <w:b/>
        </w:rPr>
        <w:t xml:space="preserve"> (engl. </w:t>
      </w:r>
      <w:proofErr w:type="spellStart"/>
      <w:r w:rsidRPr="00D16DC7">
        <w:rPr>
          <w:b/>
          <w:color w:val="FF0000"/>
          <w:sz w:val="32"/>
          <w:szCs w:val="32"/>
        </w:rPr>
        <w:t>I</w:t>
      </w:r>
      <w:r>
        <w:rPr>
          <w:b/>
        </w:rPr>
        <w:t>solation</w:t>
      </w:r>
      <w:proofErr w:type="spellEnd"/>
      <w:r>
        <w:rPr>
          <w:b/>
        </w:rPr>
        <w:t>)</w:t>
      </w:r>
    </w:p>
    <w:p w:rsidR="006A57D1" w:rsidRDefault="006A57D1" w:rsidP="006A57D1">
      <w:pPr>
        <w:jc w:val="both"/>
      </w:pPr>
      <w:r>
        <w:t xml:space="preserve">Često se više transakcija izvršava istovremeno (npr. čitanje i pisanje više tablica u isto vrijeme). Izolacija osigurava da istodobno izvršavanje transakcija ostavlja bazu podataka u istom stanju koje bi bilo dobiveno da su transakcije izvršene sekvencijalno. Izolacija je glavni cilj kontrole konkurentnosti; ovisno o korištenoj metodi, učinci </w:t>
      </w:r>
      <w:r w:rsidR="00344017">
        <w:t>nedovršene</w:t>
      </w:r>
      <w:r>
        <w:t xml:space="preserve"> transakcije neće biti vidljivi drug</w:t>
      </w:r>
      <w:r w:rsidR="00984391">
        <w:t>im</w:t>
      </w:r>
      <w:r>
        <w:t xml:space="preserve"> transakcij</w:t>
      </w:r>
      <w:r w:rsidR="00984391">
        <w:t>ama</w:t>
      </w:r>
      <w:r>
        <w:t>.</w:t>
      </w:r>
      <w:r w:rsidR="00984391">
        <w:t xml:space="preserve"> Svojstvo izolacije transakcija se ostvaruje primjenom lokota, tako da se reci baze podataka čije će se vrijednosti mijenjati zaključaju. Razlikujemo sljedeće vrste lokota:</w:t>
      </w:r>
    </w:p>
    <w:p w:rsidR="00984391" w:rsidRDefault="00984391" w:rsidP="00302887">
      <w:pPr>
        <w:pStyle w:val="Odlomakpopisa"/>
        <w:numPr>
          <w:ilvl w:val="0"/>
          <w:numId w:val="4"/>
        </w:numPr>
        <w:spacing w:after="0"/>
        <w:jc w:val="both"/>
      </w:pPr>
      <w:r>
        <w:t>Dijeljeni lokot</w:t>
      </w:r>
      <w:r w:rsidR="00302887">
        <w:t xml:space="preserve"> (engl. </w:t>
      </w:r>
      <w:proofErr w:type="spellStart"/>
      <w:r w:rsidR="00302887">
        <w:t>Shared</w:t>
      </w:r>
      <w:proofErr w:type="spellEnd"/>
      <w:r w:rsidR="00302887">
        <w:t xml:space="preserve"> </w:t>
      </w:r>
      <w:proofErr w:type="spellStart"/>
      <w:r w:rsidR="00302887">
        <w:t>lock</w:t>
      </w:r>
      <w:proofErr w:type="spellEnd"/>
      <w:r w:rsidR="00302887">
        <w:t>)</w:t>
      </w:r>
    </w:p>
    <w:p w:rsidR="00984391" w:rsidRDefault="00302887" w:rsidP="00302887">
      <w:pPr>
        <w:pStyle w:val="Odlomakpopisa"/>
        <w:numPr>
          <w:ilvl w:val="0"/>
          <w:numId w:val="4"/>
        </w:numPr>
        <w:spacing w:after="0"/>
        <w:jc w:val="both"/>
      </w:pPr>
      <w:r>
        <w:t xml:space="preserve">Isključivi lokot (engl. </w:t>
      </w:r>
      <w:proofErr w:type="spellStart"/>
      <w:r>
        <w:t>Exclusive</w:t>
      </w:r>
      <w:proofErr w:type="spellEnd"/>
      <w:r>
        <w:t xml:space="preserve"> </w:t>
      </w:r>
      <w:proofErr w:type="spellStart"/>
      <w:r>
        <w:t>lock</w:t>
      </w:r>
      <w:proofErr w:type="spellEnd"/>
      <w:r>
        <w:t>)</w:t>
      </w:r>
    </w:p>
    <w:p w:rsidR="006A57D1" w:rsidRDefault="00302887" w:rsidP="00302887">
      <w:pPr>
        <w:pStyle w:val="Odlomakpopisa"/>
        <w:numPr>
          <w:ilvl w:val="0"/>
          <w:numId w:val="4"/>
        </w:numPr>
        <w:jc w:val="both"/>
      </w:pPr>
      <w:r>
        <w:t xml:space="preserve">Namjeravani lokot (engl. </w:t>
      </w:r>
      <w:proofErr w:type="spellStart"/>
      <w:r>
        <w:t>Intention</w:t>
      </w:r>
      <w:proofErr w:type="spellEnd"/>
      <w:r>
        <w:t xml:space="preserve"> </w:t>
      </w:r>
      <w:proofErr w:type="spellStart"/>
      <w:r>
        <w:t>lock</w:t>
      </w:r>
      <w:proofErr w:type="spellEnd"/>
      <w:r>
        <w:t>)</w:t>
      </w:r>
    </w:p>
    <w:p w:rsidR="00302887" w:rsidRDefault="001D5483" w:rsidP="00302887">
      <w:pPr>
        <w:jc w:val="both"/>
      </w:pPr>
      <w:r>
        <w:t>SQL instrukcija SELECT postavlja dijeljeni lokot tako da on ne brani pristup</w:t>
      </w:r>
      <w:r w:rsidR="00FC1460">
        <w:t xml:space="preserve"> zaključanim recima</w:t>
      </w:r>
      <w:r>
        <w:t xml:space="preserve"> drugim SELECT instrukcijama. Instrukcije,</w:t>
      </w:r>
      <w:r w:rsidR="00FC1460">
        <w:t xml:space="preserve"> INSERT,</w:t>
      </w:r>
      <w:r>
        <w:t xml:space="preserve"> </w:t>
      </w:r>
      <w:r w:rsidR="00FC1460">
        <w:t>U</w:t>
      </w:r>
      <w:r>
        <w:t>PDATE,</w:t>
      </w:r>
      <w:r w:rsidR="00FC1460">
        <w:t xml:space="preserve"> DELETE</w:t>
      </w:r>
      <w:r>
        <w:t xml:space="preserve"> trebaju isključivi lokot</w:t>
      </w:r>
      <w:r w:rsidR="00FC1460">
        <w:t xml:space="preserve"> te</w:t>
      </w:r>
      <w:r>
        <w:t xml:space="preserve"> ne mogu pristupiti recima zaključanim dijeljenim lokotom. </w:t>
      </w:r>
      <w:r w:rsidR="00817232">
        <w:t>K</w:t>
      </w:r>
      <w:r>
        <w:t>ada je redak zaključan isključivim lokotom, njemu</w:t>
      </w:r>
      <w:r w:rsidR="00817232">
        <w:t xml:space="preserve"> može pristupiti samo ona instrukcija koja ga je zaključala.</w:t>
      </w:r>
    </w:p>
    <w:p w:rsidR="00C90690" w:rsidRDefault="005A49D7" w:rsidP="00302887">
      <w:pPr>
        <w:jc w:val="both"/>
      </w:pPr>
      <w:r>
        <w:t xml:space="preserve">Instrukcije jedne transakcije se mogu izvršiti paralelno, ali i slijedno. </w:t>
      </w:r>
      <w:r w:rsidR="00584C2A">
        <w:t>U primjeru prijenosa novca s jednog na drugi bankovni račun t</w:t>
      </w:r>
      <w:r>
        <w:t>o znači da</w:t>
      </w:r>
      <w:r w:rsidR="00776E5A">
        <w:t xml:space="preserve"> se</w:t>
      </w:r>
      <w:r>
        <w:t xml:space="preserve"> u </w:t>
      </w:r>
      <w:r w:rsidR="00776E5A">
        <w:t>kratkom vremenskom intervalu</w:t>
      </w:r>
      <w:r>
        <w:t xml:space="preserve">, </w:t>
      </w:r>
      <w:r w:rsidR="00776E5A">
        <w:t xml:space="preserve">nakon završetka instrukcije 1 a prije završetka instrukcije 2, baza nalazi u stanju u kojem nije zadovoljena </w:t>
      </w:r>
      <w:proofErr w:type="spellStart"/>
      <w:r w:rsidR="00776E5A">
        <w:t>invarijanta</w:t>
      </w:r>
      <w:proofErr w:type="spellEnd"/>
      <w:r w:rsidR="00776E5A">
        <w:t xml:space="preserve"> (2). Budući su reci uključeni u transakciju zaključani, stanje u kojem </w:t>
      </w:r>
      <w:proofErr w:type="spellStart"/>
      <w:r w:rsidR="00776E5A">
        <w:t>invarijanta</w:t>
      </w:r>
      <w:proofErr w:type="spellEnd"/>
      <w:r w:rsidR="00776E5A">
        <w:t xml:space="preserve"> nije zadovoljena ne može vidjeti niti jedna instrukcija, pa kažemo da izoliranost omogućava zadovoljenje </w:t>
      </w:r>
      <w:proofErr w:type="spellStart"/>
      <w:r w:rsidR="00776E5A">
        <w:t>invarijanti</w:t>
      </w:r>
      <w:proofErr w:type="spellEnd"/>
      <w:r w:rsidR="00776E5A">
        <w:t xml:space="preserve"> baze podataka.</w:t>
      </w:r>
    </w:p>
    <w:p w:rsidR="0029387D" w:rsidRDefault="0029387D" w:rsidP="00302887">
      <w:pPr>
        <w:jc w:val="both"/>
      </w:pPr>
      <w:r>
        <w:t xml:space="preserve">Ipak, spomenimo kako je moguće i tzv. prljavo čitanje redaka tablice (engl. </w:t>
      </w:r>
      <w:proofErr w:type="spellStart"/>
      <w:r>
        <w:t>Dirty</w:t>
      </w:r>
      <w:proofErr w:type="spellEnd"/>
      <w:r>
        <w:t xml:space="preserve"> </w:t>
      </w:r>
      <w:proofErr w:type="spellStart"/>
      <w:r>
        <w:t>read</w:t>
      </w:r>
      <w:proofErr w:type="spellEnd"/>
      <w:r>
        <w:t xml:space="preserve">) koje se obavlja bez obzira na stanje lokota. Posljedica takvog čitanja mogu biti podaci koji ne zadovoljavaju </w:t>
      </w:r>
      <w:proofErr w:type="spellStart"/>
      <w:r>
        <w:t>invarijante</w:t>
      </w:r>
      <w:proofErr w:type="spellEnd"/>
      <w:r>
        <w:t xml:space="preserve"> baze. To je poseban slučaj koji treba pažljivo koristiti.</w:t>
      </w:r>
    </w:p>
    <w:p w:rsidR="00776E5A" w:rsidRPr="00776E5A" w:rsidRDefault="00776E5A" w:rsidP="00302887">
      <w:pPr>
        <w:jc w:val="both"/>
        <w:rPr>
          <w:b/>
        </w:rPr>
      </w:pPr>
      <w:r w:rsidRPr="00776E5A">
        <w:rPr>
          <w:b/>
        </w:rPr>
        <w:t xml:space="preserve">Trajnost (engl. </w:t>
      </w:r>
      <w:proofErr w:type="spellStart"/>
      <w:r w:rsidRPr="00D16DC7">
        <w:rPr>
          <w:b/>
          <w:color w:val="FF0000"/>
          <w:sz w:val="32"/>
          <w:szCs w:val="32"/>
        </w:rPr>
        <w:t>D</w:t>
      </w:r>
      <w:r w:rsidRPr="00776E5A">
        <w:rPr>
          <w:b/>
        </w:rPr>
        <w:t>urability</w:t>
      </w:r>
      <w:proofErr w:type="spellEnd"/>
      <w:r w:rsidRPr="00776E5A">
        <w:rPr>
          <w:b/>
        </w:rPr>
        <w:t>)</w:t>
      </w:r>
    </w:p>
    <w:p w:rsidR="00776E5A" w:rsidRDefault="0029387D" w:rsidP="00302887">
      <w:pPr>
        <w:jc w:val="both"/>
      </w:pPr>
      <w:r>
        <w:t xml:space="preserve">Kada se pomoću instrukcije COMMIT prihvate promjene podataka postignute instrukcijama transakcije, one se nalaze u radnoj memoriji i još nisu spremljene na medije za trajnu pohranu, kao što </w:t>
      </w:r>
      <w:r>
        <w:lastRenderedPageBreak/>
        <w:t xml:space="preserve">je magnetski </w:t>
      </w:r>
      <w:r w:rsidR="006461BB">
        <w:t>ili čvrsti disk utemeljen na EEPROM tehnologiji. Svojstvo trajnosti jamči da se stanje baze neće izgubiti čak i u slučaju nenadanih kvarova i ispada sustava, primjerice radi nestanka napajanja. To osigurava mehanizam loga (žurnala) koji radi na ovaj način:</w:t>
      </w:r>
    </w:p>
    <w:p w:rsidR="00E6313B" w:rsidRDefault="00E6313B" w:rsidP="00A560D8">
      <w:pPr>
        <w:pStyle w:val="Odlomakpopisa"/>
        <w:numPr>
          <w:ilvl w:val="0"/>
          <w:numId w:val="5"/>
        </w:numPr>
        <w:jc w:val="both"/>
      </w:pPr>
      <w:r>
        <w:t>Log je sekvencijaln</w:t>
      </w:r>
      <w:r w:rsidR="00A07B97">
        <w:t>i</w:t>
      </w:r>
      <w:r>
        <w:t xml:space="preserve"> </w:t>
      </w:r>
      <w:r w:rsidR="00A07B97">
        <w:t>zapis</w:t>
      </w:r>
      <w:r w:rsidR="00A560D8">
        <w:t xml:space="preserve"> </w:t>
      </w:r>
      <w:r>
        <w:t>u koj</w:t>
      </w:r>
      <w:r w:rsidR="00A07B97">
        <w:t>i</w:t>
      </w:r>
      <w:r>
        <w:t xml:space="preserve"> se reci dodaju </w:t>
      </w:r>
      <w:r w:rsidR="00A07B97">
        <w:t xml:space="preserve">uvijek </w:t>
      </w:r>
      <w:r>
        <w:t xml:space="preserve">na kraj, dok se uz pomoć funkcije </w:t>
      </w:r>
      <w:proofErr w:type="spellStart"/>
      <w:r w:rsidRPr="00A560D8">
        <w:rPr>
          <w:i/>
        </w:rPr>
        <w:t>fn_dblog</w:t>
      </w:r>
      <w:proofErr w:type="spellEnd"/>
      <w:r>
        <w:t xml:space="preserve"> on prikazuje</w:t>
      </w:r>
      <w:r w:rsidR="00A07B97">
        <w:t xml:space="preserve"> kao tablica.</w:t>
      </w:r>
    </w:p>
    <w:p w:rsidR="006461BB" w:rsidRDefault="006461BB" w:rsidP="00A560D8">
      <w:pPr>
        <w:pStyle w:val="Odlomakpopisa"/>
        <w:numPr>
          <w:ilvl w:val="0"/>
          <w:numId w:val="5"/>
        </w:numPr>
        <w:jc w:val="both"/>
      </w:pPr>
      <w:r>
        <w:t xml:space="preserve">U log se zapisuju </w:t>
      </w:r>
      <w:r w:rsidR="00E6313B">
        <w:t>podaci o transakciji, uključujući promijenjene podatke (vrijednost prije i poslije transakcije).</w:t>
      </w:r>
    </w:p>
    <w:p w:rsidR="00A07B97" w:rsidRDefault="00A560D8" w:rsidP="00A560D8">
      <w:pPr>
        <w:pStyle w:val="Odlomakpopisa"/>
        <w:numPr>
          <w:ilvl w:val="0"/>
          <w:numId w:val="5"/>
        </w:numPr>
        <w:jc w:val="both"/>
      </w:pPr>
      <w:r>
        <w:t>T</w:t>
      </w:r>
      <w:r>
        <w:t>ransakcija</w:t>
      </w:r>
      <w:r>
        <w:t xml:space="preserve"> se</w:t>
      </w:r>
      <w:r>
        <w:t xml:space="preserve"> može prihva</w:t>
      </w:r>
      <w:r>
        <w:t>titi samo a</w:t>
      </w:r>
      <w:r w:rsidR="00A07B97">
        <w:t>ko zapisivanje u log uspije, inače će biti odbačena.</w:t>
      </w:r>
    </w:p>
    <w:p w:rsidR="00A07B97" w:rsidRDefault="00A07B97" w:rsidP="00A560D8">
      <w:pPr>
        <w:pStyle w:val="Odlomakpopisa"/>
        <w:numPr>
          <w:ilvl w:val="0"/>
          <w:numId w:val="5"/>
        </w:numPr>
        <w:jc w:val="both"/>
      </w:pPr>
      <w:r>
        <w:t xml:space="preserve">Izvršavanjem instrukcije COMMIT transakcija se prihvaća i novi podaci su zapisani u redak tablice sadržan u RAM-u. Stranica (od 8192 </w:t>
      </w:r>
      <w:proofErr w:type="spellStart"/>
      <w:r>
        <w:t>byte</w:t>
      </w:r>
      <w:proofErr w:type="spellEnd"/>
      <w:r>
        <w:t xml:space="preserve">) koja sadrži retke tablice se označava kao </w:t>
      </w:r>
      <w:r w:rsidRPr="00A560D8">
        <w:rPr>
          <w:i/>
        </w:rPr>
        <w:t>zaprljana</w:t>
      </w:r>
      <w:r>
        <w:t xml:space="preserve"> (engl. </w:t>
      </w:r>
      <w:proofErr w:type="spellStart"/>
      <w:r>
        <w:t>dirty</w:t>
      </w:r>
      <w:proofErr w:type="spellEnd"/>
      <w:r>
        <w:t>).</w:t>
      </w:r>
    </w:p>
    <w:p w:rsidR="00A07B97" w:rsidRDefault="00A07B97" w:rsidP="00A560D8">
      <w:pPr>
        <w:pStyle w:val="Odlomakpopisa"/>
        <w:numPr>
          <w:ilvl w:val="0"/>
          <w:numId w:val="5"/>
        </w:numPr>
        <w:jc w:val="both"/>
      </w:pPr>
      <w:r>
        <w:t xml:space="preserve">Kada je sustav za upravljanje bazom podataka besposlen (engl. </w:t>
      </w:r>
      <w:proofErr w:type="spellStart"/>
      <w:r>
        <w:t>Idle</w:t>
      </w:r>
      <w:proofErr w:type="spellEnd"/>
      <w:r>
        <w:t>), zaprljane stranice se iz RAM-a spremaju na disk. Isto će se desiti i ako ponestane slobodnog prostora u</w:t>
      </w:r>
      <w:r w:rsidR="00D96C5D">
        <w:t xml:space="preserve"> dijelu</w:t>
      </w:r>
      <w:r>
        <w:t xml:space="preserve"> RAM-</w:t>
      </w:r>
      <w:r w:rsidR="00D96C5D">
        <w:t>a</w:t>
      </w:r>
      <w:r>
        <w:t xml:space="preserve"> dodijeljenog sustavu.</w:t>
      </w:r>
    </w:p>
    <w:p w:rsidR="00A07B97" w:rsidRDefault="00A07B97" w:rsidP="00A560D8">
      <w:pPr>
        <w:pStyle w:val="Odlomakpopisa"/>
        <w:numPr>
          <w:ilvl w:val="0"/>
          <w:numId w:val="5"/>
        </w:numPr>
        <w:jc w:val="both"/>
      </w:pPr>
      <w:r>
        <w:t>Transakcija (ili više njih) koja je zaprljala stranicu označi se u logu kako bi se znalo da su njeni podaci spremljeni na disk.</w:t>
      </w:r>
      <w:r w:rsidR="007A7E4A">
        <w:t xml:space="preserve"> Ova se oznaka zove </w:t>
      </w:r>
      <w:proofErr w:type="spellStart"/>
      <w:r w:rsidR="007A7E4A" w:rsidRPr="00A560D8">
        <w:rPr>
          <w:i/>
        </w:rPr>
        <w:t>checkpoint</w:t>
      </w:r>
      <w:proofErr w:type="spellEnd"/>
      <w:r w:rsidR="007A7E4A">
        <w:t>.</w:t>
      </w:r>
    </w:p>
    <w:p w:rsidR="007A7E4A" w:rsidRDefault="0044074A" w:rsidP="00A560D8">
      <w:pPr>
        <w:pStyle w:val="Odlomakpopisa"/>
        <w:numPr>
          <w:ilvl w:val="0"/>
          <w:numId w:val="5"/>
        </w:numPr>
        <w:jc w:val="both"/>
      </w:pPr>
      <w:r>
        <w:t>Ukoliko se desi kvar</w:t>
      </w:r>
      <w:r w:rsidR="007A7E4A">
        <w:t xml:space="preserve"> ili pad sustava, primjerice zbog nestanka </w:t>
      </w:r>
      <w:r w:rsidR="00D96C5D">
        <w:t>napajanja</w:t>
      </w:r>
      <w:r w:rsidR="007A7E4A">
        <w:t xml:space="preserve">, moguće je da sve zaprljane stranice nisu spremljene na disk, tako da neki reci imaju zastario podatak u tablici na disku. Srećom, njegova promjena je registrirana u logu i nalazi se poslije </w:t>
      </w:r>
      <w:proofErr w:type="spellStart"/>
      <w:r w:rsidR="007A7E4A" w:rsidRPr="00A560D8">
        <w:rPr>
          <w:i/>
        </w:rPr>
        <w:t>checkpointa</w:t>
      </w:r>
      <w:proofErr w:type="spellEnd"/>
      <w:r w:rsidR="007A7E4A">
        <w:t>.</w:t>
      </w:r>
    </w:p>
    <w:p w:rsidR="00E6313B" w:rsidRDefault="007A7E4A" w:rsidP="00A560D8">
      <w:pPr>
        <w:pStyle w:val="Odlomakpopisa"/>
        <w:numPr>
          <w:ilvl w:val="0"/>
          <w:numId w:val="5"/>
        </w:numPr>
        <w:jc w:val="both"/>
      </w:pPr>
      <w:r>
        <w:t>Kada se sustav za upravljanje bazom ponovo pokrene, nekonzistentna baza prelazi u stanje oporavka (</w:t>
      </w:r>
      <w:r w:rsidR="00D96C5D">
        <w:t xml:space="preserve">engl. </w:t>
      </w:r>
      <w:proofErr w:type="spellStart"/>
      <w:r w:rsidR="00D96C5D">
        <w:t>Recovery</w:t>
      </w:r>
      <w:proofErr w:type="spellEnd"/>
      <w:r w:rsidR="00D96C5D">
        <w:t xml:space="preserve">, </w:t>
      </w:r>
      <w:r>
        <w:t xml:space="preserve">pripadni simbol baze obojan u sivo) i još se ne može koristiti. Oporavak se sastoji u ponovnom izvršavanju primitivnih operacija prema logu i to od </w:t>
      </w:r>
      <w:proofErr w:type="spellStart"/>
      <w:r w:rsidRPr="00AA617F">
        <w:rPr>
          <w:i/>
        </w:rPr>
        <w:t>checkpointa</w:t>
      </w:r>
      <w:proofErr w:type="spellEnd"/>
      <w:r>
        <w:t xml:space="preserve"> do kraja. Nakon toga je baza ponovo konzistentna i može se koristiti.</w:t>
      </w:r>
    </w:p>
    <w:p w:rsidR="007A7E4A" w:rsidRDefault="007A7E4A" w:rsidP="00302887">
      <w:pPr>
        <w:jc w:val="both"/>
      </w:pPr>
      <w:r>
        <w:t>Sadržaj loga se može vidjeti sljedećom, nedokumentiranom funkcijom koja vraća tablicu i ima dva argumenta:</w:t>
      </w:r>
    </w:p>
    <w:p w:rsidR="00E6313B" w:rsidRDefault="00E6313B" w:rsidP="007A7E4A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19"/>
          <w:szCs w:val="19"/>
        </w:rPr>
      </w:pPr>
      <w:proofErr w:type="spellStart"/>
      <w:r>
        <w:rPr>
          <w:rFonts w:ascii="Consolas" w:hAnsi="Consolas" w:cs="Consolas"/>
          <w:color w:val="0000FF"/>
          <w:sz w:val="19"/>
          <w:szCs w:val="19"/>
        </w:rPr>
        <w:t>select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*</w:t>
      </w:r>
    </w:p>
    <w:p w:rsidR="007A7E4A" w:rsidRDefault="00E6313B" w:rsidP="007A7E4A">
      <w:pPr>
        <w:ind w:left="708"/>
        <w:jc w:val="both"/>
        <w:rPr>
          <w:rFonts w:ascii="Consolas" w:hAnsi="Consolas" w:cs="Consolas"/>
          <w:color w:val="808080"/>
          <w:sz w:val="19"/>
          <w:szCs w:val="19"/>
        </w:rPr>
      </w:pPr>
      <w:proofErr w:type="spellStart"/>
      <w:r>
        <w:rPr>
          <w:rFonts w:ascii="Consolas" w:hAnsi="Consolas" w:cs="Consolas"/>
          <w:color w:val="0000FF"/>
          <w:sz w:val="19"/>
          <w:szCs w:val="19"/>
        </w:rPr>
        <w:t>from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FF00"/>
          <w:sz w:val="19"/>
          <w:szCs w:val="19"/>
        </w:rPr>
        <w:t>fn_dblog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(</w:t>
      </w:r>
      <w:proofErr w:type="spellStart"/>
      <w:r>
        <w:rPr>
          <w:rFonts w:ascii="Consolas" w:hAnsi="Consolas" w:cs="Consolas"/>
          <w:color w:val="808080"/>
          <w:sz w:val="19"/>
          <w:szCs w:val="19"/>
        </w:rPr>
        <w:t>null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808080"/>
          <w:sz w:val="19"/>
          <w:szCs w:val="19"/>
        </w:rPr>
        <w:t>null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);</w:t>
      </w:r>
    </w:p>
    <w:p w:rsidR="00E6313B" w:rsidRDefault="007A7E4A" w:rsidP="00E6313B">
      <w:pPr>
        <w:jc w:val="both"/>
      </w:pPr>
      <w:r w:rsidRPr="007A7E4A">
        <w:rPr>
          <w:rFonts w:ascii="Consolas" w:hAnsi="Consolas" w:cs="Consolas"/>
          <w:sz w:val="19"/>
          <w:szCs w:val="19"/>
        </w:rPr>
        <w:t xml:space="preserve">Više detalja o sadržaju loga na </w:t>
      </w:r>
      <w:hyperlink r:id="rId5" w:history="1">
        <w:r w:rsidR="00E6313B" w:rsidRPr="00E91E91">
          <w:rPr>
            <w:rStyle w:val="Hiperveza"/>
          </w:rPr>
          <w:t>https://www.sqlshack.com/reading-sql-server-transaction-log/</w:t>
        </w:r>
      </w:hyperlink>
      <w:r>
        <w:t>.</w:t>
      </w:r>
    </w:p>
    <w:p w:rsidR="00BD092E" w:rsidRPr="009E7E71" w:rsidRDefault="000C189D">
      <w:r>
        <w:t>Navode o transakciji ćemo provjeriti kroz zadatke koki slijede.</w:t>
      </w:r>
    </w:p>
    <w:p w:rsidR="00F33781" w:rsidRDefault="00096594" w:rsidP="000C32D2">
      <w:pPr>
        <w:ind w:left="709" w:hanging="709"/>
        <w:jc w:val="both"/>
      </w:pPr>
      <w:r w:rsidRPr="000C32D2">
        <w:rPr>
          <w:i/>
        </w:rPr>
        <w:t>Zadatak</w:t>
      </w:r>
      <w:r w:rsidR="000C189D">
        <w:rPr>
          <w:i/>
        </w:rPr>
        <w:t xml:space="preserve"> 1</w:t>
      </w:r>
      <w:r w:rsidRPr="00096594">
        <w:t>:</w:t>
      </w:r>
      <w:r w:rsidR="00175FF8">
        <w:t xml:space="preserve"> Napraviti direktorij </w:t>
      </w:r>
      <w:r w:rsidR="00200F13">
        <w:t>C:\</w:t>
      </w:r>
      <w:r w:rsidR="00175FF8">
        <w:t>DATA (ako već ne postoji).</w:t>
      </w:r>
      <w:r w:rsidRPr="00096594">
        <w:t xml:space="preserve"> </w:t>
      </w:r>
      <w:r w:rsidR="00175FF8">
        <w:t>Koristeći sustav za upravljanje relacijskom bazom podataka MS SQL Server (verzija 2017) napraviti relacijsku bazu BANKA</w:t>
      </w:r>
      <w:r w:rsidR="0079507C">
        <w:t xml:space="preserve"> tako da su njene datoteke smještene u direktoriju C:\DATA. U bazi BANKA napraviti relaciju (tablicu) </w:t>
      </w:r>
      <w:proofErr w:type="spellStart"/>
      <w:r w:rsidR="0079507C" w:rsidRPr="000C32D2">
        <w:rPr>
          <w:b/>
          <w:i/>
        </w:rPr>
        <w:t>Racun</w:t>
      </w:r>
      <w:proofErr w:type="spellEnd"/>
      <w:r w:rsidR="0079507C">
        <w:t xml:space="preserve"> sa sljedećim atributima (kolonama)</w:t>
      </w:r>
      <w:r w:rsidR="00992102">
        <w:t>:</w:t>
      </w:r>
    </w:p>
    <w:p w:rsidR="000C32D2" w:rsidRDefault="000C32D2" w:rsidP="000C32D2">
      <w:pPr>
        <w:ind w:left="709" w:hanging="709"/>
        <w:jc w:val="both"/>
      </w:pPr>
    </w:p>
    <w:tbl>
      <w:tblPr>
        <w:tblStyle w:val="Reetkatablice"/>
        <w:tblW w:w="9175" w:type="dxa"/>
        <w:tblLook w:val="04A0" w:firstRow="1" w:lastRow="0" w:firstColumn="1" w:lastColumn="0" w:noHBand="0" w:noVBand="1"/>
      </w:tblPr>
      <w:tblGrid>
        <w:gridCol w:w="1791"/>
        <w:gridCol w:w="1621"/>
        <w:gridCol w:w="1066"/>
        <w:gridCol w:w="4697"/>
      </w:tblGrid>
      <w:tr w:rsidR="00992102" w:rsidTr="008A0E0F">
        <w:tc>
          <w:tcPr>
            <w:tcW w:w="9175" w:type="dxa"/>
            <w:gridSpan w:val="4"/>
          </w:tcPr>
          <w:p w:rsidR="00992102" w:rsidRPr="00992102" w:rsidRDefault="00992102" w:rsidP="00992102">
            <w:pPr>
              <w:rPr>
                <w:b/>
              </w:rPr>
            </w:pPr>
            <w:r>
              <w:rPr>
                <w:b/>
              </w:rPr>
              <w:t xml:space="preserve">Tablica </w:t>
            </w:r>
            <w:proofErr w:type="spellStart"/>
            <w:r w:rsidRPr="00992102">
              <w:rPr>
                <w:b/>
              </w:rPr>
              <w:t>Racun</w:t>
            </w:r>
            <w:proofErr w:type="spellEnd"/>
          </w:p>
        </w:tc>
      </w:tr>
      <w:tr w:rsidR="00992102" w:rsidRPr="00992102" w:rsidTr="00992102">
        <w:tc>
          <w:tcPr>
            <w:tcW w:w="1791" w:type="dxa"/>
          </w:tcPr>
          <w:p w:rsidR="00992102" w:rsidRPr="00992102" w:rsidRDefault="00992102" w:rsidP="00992102">
            <w:pPr>
              <w:rPr>
                <w:b/>
                <w:i/>
              </w:rPr>
            </w:pPr>
            <w:r w:rsidRPr="00992102">
              <w:rPr>
                <w:b/>
                <w:i/>
              </w:rPr>
              <w:t>Naziv atributa</w:t>
            </w:r>
          </w:p>
        </w:tc>
        <w:tc>
          <w:tcPr>
            <w:tcW w:w="1621" w:type="dxa"/>
          </w:tcPr>
          <w:p w:rsidR="00992102" w:rsidRPr="00992102" w:rsidRDefault="00992102" w:rsidP="00992102">
            <w:pPr>
              <w:rPr>
                <w:b/>
                <w:i/>
              </w:rPr>
            </w:pPr>
            <w:r w:rsidRPr="00992102">
              <w:rPr>
                <w:b/>
                <w:i/>
              </w:rPr>
              <w:t>Podatkovni tip</w:t>
            </w:r>
          </w:p>
        </w:tc>
        <w:tc>
          <w:tcPr>
            <w:tcW w:w="1066" w:type="dxa"/>
          </w:tcPr>
          <w:p w:rsidR="00992102" w:rsidRPr="00992102" w:rsidRDefault="00992102" w:rsidP="00992102">
            <w:pPr>
              <w:rPr>
                <w:b/>
                <w:i/>
              </w:rPr>
            </w:pPr>
            <w:proofErr w:type="spellStart"/>
            <w:r w:rsidRPr="00992102">
              <w:rPr>
                <w:b/>
                <w:i/>
              </w:rPr>
              <w:t>Nullable</w:t>
            </w:r>
            <w:proofErr w:type="spellEnd"/>
          </w:p>
        </w:tc>
        <w:tc>
          <w:tcPr>
            <w:tcW w:w="4697" w:type="dxa"/>
          </w:tcPr>
          <w:p w:rsidR="00992102" w:rsidRPr="00992102" w:rsidRDefault="00992102" w:rsidP="00992102">
            <w:pPr>
              <w:rPr>
                <w:b/>
                <w:i/>
              </w:rPr>
            </w:pPr>
            <w:r w:rsidRPr="00992102">
              <w:rPr>
                <w:b/>
                <w:i/>
              </w:rPr>
              <w:t>Uloga</w:t>
            </w:r>
          </w:p>
        </w:tc>
      </w:tr>
      <w:tr w:rsidR="00992102" w:rsidTr="00992102">
        <w:tc>
          <w:tcPr>
            <w:tcW w:w="1791" w:type="dxa"/>
          </w:tcPr>
          <w:p w:rsidR="00992102" w:rsidRDefault="00992102" w:rsidP="00992102">
            <w:proofErr w:type="spellStart"/>
            <w:r>
              <w:t>Broj_racun</w:t>
            </w:r>
            <w:proofErr w:type="spellEnd"/>
          </w:p>
        </w:tc>
        <w:tc>
          <w:tcPr>
            <w:tcW w:w="1621" w:type="dxa"/>
          </w:tcPr>
          <w:p w:rsidR="00992102" w:rsidRDefault="00992102" w:rsidP="00992102">
            <w:proofErr w:type="spellStart"/>
            <w:r>
              <w:t>Int</w:t>
            </w:r>
            <w:proofErr w:type="spellEnd"/>
          </w:p>
        </w:tc>
        <w:tc>
          <w:tcPr>
            <w:tcW w:w="1066" w:type="dxa"/>
          </w:tcPr>
          <w:p w:rsidR="00992102" w:rsidRDefault="00992102" w:rsidP="00992102">
            <w:proofErr w:type="spellStart"/>
            <w:r>
              <w:t>Not</w:t>
            </w:r>
            <w:proofErr w:type="spellEnd"/>
            <w:r>
              <w:t xml:space="preserve"> </w:t>
            </w:r>
            <w:proofErr w:type="spellStart"/>
            <w:r>
              <w:t>null</w:t>
            </w:r>
            <w:proofErr w:type="spellEnd"/>
          </w:p>
        </w:tc>
        <w:tc>
          <w:tcPr>
            <w:tcW w:w="4697" w:type="dxa"/>
          </w:tcPr>
          <w:p w:rsidR="00992102" w:rsidRDefault="00992102" w:rsidP="00992102">
            <w:r>
              <w:t xml:space="preserve">Primarni ključ, </w:t>
            </w:r>
            <w:proofErr w:type="spellStart"/>
            <w:r>
              <w:t>autoinkrement</w:t>
            </w:r>
            <w:proofErr w:type="spellEnd"/>
          </w:p>
        </w:tc>
      </w:tr>
      <w:tr w:rsidR="00992102" w:rsidTr="00992102">
        <w:tc>
          <w:tcPr>
            <w:tcW w:w="1791" w:type="dxa"/>
          </w:tcPr>
          <w:p w:rsidR="00992102" w:rsidRDefault="00992102" w:rsidP="00992102">
            <w:r>
              <w:t>Iznos</w:t>
            </w:r>
          </w:p>
        </w:tc>
        <w:tc>
          <w:tcPr>
            <w:tcW w:w="1621" w:type="dxa"/>
          </w:tcPr>
          <w:p w:rsidR="00992102" w:rsidRDefault="00992102" w:rsidP="00992102">
            <w:proofErr w:type="spellStart"/>
            <w:r>
              <w:t>Decimal</w:t>
            </w:r>
            <w:proofErr w:type="spellEnd"/>
            <w:r>
              <w:t>(10, 2)</w:t>
            </w:r>
          </w:p>
        </w:tc>
        <w:tc>
          <w:tcPr>
            <w:tcW w:w="1066" w:type="dxa"/>
          </w:tcPr>
          <w:p w:rsidR="00992102" w:rsidRDefault="00992102" w:rsidP="00992102">
            <w:proofErr w:type="spellStart"/>
            <w:r>
              <w:t>Not</w:t>
            </w:r>
            <w:proofErr w:type="spellEnd"/>
            <w:r>
              <w:t xml:space="preserve"> </w:t>
            </w:r>
            <w:proofErr w:type="spellStart"/>
            <w:r>
              <w:t>null</w:t>
            </w:r>
            <w:proofErr w:type="spellEnd"/>
          </w:p>
        </w:tc>
        <w:tc>
          <w:tcPr>
            <w:tcW w:w="4697" w:type="dxa"/>
          </w:tcPr>
          <w:p w:rsidR="00992102" w:rsidRDefault="00992102" w:rsidP="00992102">
            <w:r>
              <w:t>Stanje računa u kunama</w:t>
            </w:r>
          </w:p>
        </w:tc>
      </w:tr>
      <w:tr w:rsidR="00992102" w:rsidTr="00992102">
        <w:tc>
          <w:tcPr>
            <w:tcW w:w="1791" w:type="dxa"/>
          </w:tcPr>
          <w:p w:rsidR="00992102" w:rsidRDefault="00992102" w:rsidP="00992102">
            <w:proofErr w:type="spellStart"/>
            <w:r>
              <w:t>Zadnja_promjena</w:t>
            </w:r>
            <w:proofErr w:type="spellEnd"/>
          </w:p>
        </w:tc>
        <w:tc>
          <w:tcPr>
            <w:tcW w:w="1621" w:type="dxa"/>
          </w:tcPr>
          <w:p w:rsidR="00992102" w:rsidRDefault="00992102" w:rsidP="00992102">
            <w:proofErr w:type="spellStart"/>
            <w:r>
              <w:t>Smalldatetime</w:t>
            </w:r>
            <w:proofErr w:type="spellEnd"/>
          </w:p>
        </w:tc>
        <w:tc>
          <w:tcPr>
            <w:tcW w:w="1066" w:type="dxa"/>
          </w:tcPr>
          <w:p w:rsidR="00992102" w:rsidRDefault="00992102" w:rsidP="00992102">
            <w:proofErr w:type="spellStart"/>
            <w:r>
              <w:t>Not</w:t>
            </w:r>
            <w:proofErr w:type="spellEnd"/>
            <w:r>
              <w:t xml:space="preserve"> </w:t>
            </w:r>
            <w:proofErr w:type="spellStart"/>
            <w:r>
              <w:t>null</w:t>
            </w:r>
            <w:proofErr w:type="spellEnd"/>
          </w:p>
        </w:tc>
        <w:tc>
          <w:tcPr>
            <w:tcW w:w="4697" w:type="dxa"/>
          </w:tcPr>
          <w:p w:rsidR="00992102" w:rsidRDefault="00992102" w:rsidP="00992102">
            <w:r>
              <w:t>Datum i vrijeme kada je stanje računa zadnji put promijenjeno</w:t>
            </w:r>
          </w:p>
        </w:tc>
      </w:tr>
    </w:tbl>
    <w:p w:rsidR="00992102" w:rsidRDefault="00992102" w:rsidP="00992102"/>
    <w:p w:rsidR="00105242" w:rsidRDefault="00D329BF" w:rsidP="00992102">
      <w:r w:rsidRPr="00D329BF">
        <w:rPr>
          <w:i/>
        </w:rPr>
        <w:t>Zadatak 2</w:t>
      </w:r>
      <w:r>
        <w:t xml:space="preserve">: </w:t>
      </w:r>
      <w:r w:rsidR="00105242">
        <w:t xml:space="preserve">Insertirati u tablicu podatke, tako da </w:t>
      </w:r>
      <w:r w:rsidR="00B306C5">
        <w:t xml:space="preserve">stanje tablice </w:t>
      </w:r>
      <w:r w:rsidR="00105242">
        <w:t>bude:</w:t>
      </w:r>
    </w:p>
    <w:tbl>
      <w:tblPr>
        <w:tblW w:w="3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1"/>
        <w:gridCol w:w="1053"/>
        <w:gridCol w:w="1835"/>
      </w:tblGrid>
      <w:tr w:rsidR="00105242" w:rsidRPr="00105242" w:rsidTr="00B306C5">
        <w:trPr>
          <w:trHeight w:val="288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105242" w:rsidRPr="00105242" w:rsidRDefault="00105242" w:rsidP="00105242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hr-HR"/>
              </w:rPr>
            </w:pPr>
            <w:proofErr w:type="spellStart"/>
            <w:r w:rsidRPr="00105242">
              <w:rPr>
                <w:rFonts w:ascii="Calibri" w:eastAsia="Times New Roman" w:hAnsi="Calibri" w:cs="Calibri"/>
                <w:b/>
                <w:i/>
                <w:color w:val="000000"/>
                <w:lang w:eastAsia="hr-HR"/>
              </w:rPr>
              <w:t>Broj_racuna</w:t>
            </w:r>
            <w:proofErr w:type="spellEnd"/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105242" w:rsidRPr="00105242" w:rsidRDefault="00105242" w:rsidP="00105242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hr-HR"/>
              </w:rPr>
            </w:pPr>
            <w:r w:rsidRPr="00105242">
              <w:rPr>
                <w:rFonts w:ascii="Calibri" w:eastAsia="Times New Roman" w:hAnsi="Calibri" w:cs="Calibri"/>
                <w:b/>
                <w:i/>
                <w:color w:val="000000"/>
                <w:lang w:eastAsia="hr-HR"/>
              </w:rPr>
              <w:t>Iznos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105242" w:rsidRPr="00105242" w:rsidRDefault="00105242" w:rsidP="00105242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hr-HR"/>
              </w:rPr>
            </w:pPr>
            <w:proofErr w:type="spellStart"/>
            <w:r w:rsidRPr="00105242">
              <w:rPr>
                <w:rFonts w:ascii="Calibri" w:eastAsia="Times New Roman" w:hAnsi="Calibri" w:cs="Calibri"/>
                <w:b/>
                <w:i/>
                <w:color w:val="000000"/>
                <w:lang w:eastAsia="hr-HR"/>
              </w:rPr>
              <w:t>Zadnja_promjena</w:t>
            </w:r>
            <w:proofErr w:type="spellEnd"/>
          </w:p>
        </w:tc>
      </w:tr>
      <w:tr w:rsidR="00105242" w:rsidRPr="00105242" w:rsidTr="00B306C5">
        <w:trPr>
          <w:trHeight w:val="288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105242" w:rsidRPr="00105242" w:rsidRDefault="00105242" w:rsidP="00105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5242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1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105242" w:rsidRPr="00105242" w:rsidRDefault="00105242" w:rsidP="00B306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5242">
              <w:rPr>
                <w:rFonts w:ascii="Calibri" w:eastAsia="Times New Roman" w:hAnsi="Calibri" w:cs="Calibri"/>
                <w:color w:val="000000"/>
                <w:lang w:eastAsia="hr-HR"/>
              </w:rPr>
              <w:t>1000</w:t>
            </w:r>
            <w:r w:rsidR="00B306C5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  <w:r w:rsidRPr="00105242">
              <w:rPr>
                <w:rFonts w:ascii="Calibri" w:eastAsia="Times New Roman" w:hAnsi="Calibri" w:cs="Calibri"/>
                <w:color w:val="000000"/>
                <w:lang w:eastAsia="hr-HR"/>
              </w:rPr>
              <w:t>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105242" w:rsidRPr="00105242" w:rsidRDefault="00105242" w:rsidP="00105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5242">
              <w:rPr>
                <w:rFonts w:ascii="Calibri" w:eastAsia="Times New Roman" w:hAnsi="Calibri" w:cs="Calibri"/>
                <w:color w:val="000000"/>
                <w:lang w:eastAsia="hr-HR"/>
              </w:rPr>
              <w:t>1.3.2019 12:29</w:t>
            </w:r>
          </w:p>
        </w:tc>
      </w:tr>
      <w:tr w:rsidR="00105242" w:rsidRPr="00105242" w:rsidTr="00B306C5">
        <w:trPr>
          <w:trHeight w:val="288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105242" w:rsidRPr="00105242" w:rsidRDefault="00105242" w:rsidP="00105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5242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105242" w:rsidRPr="00105242" w:rsidRDefault="00B306C5" w:rsidP="00B306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="00105242" w:rsidRPr="00105242">
              <w:rPr>
                <w:rFonts w:ascii="Calibri" w:eastAsia="Times New Roman" w:hAnsi="Calibri" w:cs="Calibri"/>
                <w:color w:val="000000"/>
                <w:lang w:eastAsia="hr-HR"/>
              </w:rPr>
              <w:t>2000.00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105242" w:rsidRPr="00105242" w:rsidRDefault="00105242" w:rsidP="00105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5242">
              <w:rPr>
                <w:rFonts w:ascii="Calibri" w:eastAsia="Times New Roman" w:hAnsi="Calibri" w:cs="Calibri"/>
                <w:color w:val="000000"/>
                <w:lang w:eastAsia="hr-HR"/>
              </w:rPr>
              <w:t>1.3.2019 10:10</w:t>
            </w:r>
          </w:p>
        </w:tc>
      </w:tr>
      <w:tr w:rsidR="00105242" w:rsidRPr="00105242" w:rsidTr="00B306C5">
        <w:trPr>
          <w:trHeight w:val="288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105242" w:rsidRPr="00105242" w:rsidRDefault="00105242" w:rsidP="00105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5242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105242" w:rsidRPr="00105242" w:rsidRDefault="00105242" w:rsidP="00B306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5242">
              <w:rPr>
                <w:rFonts w:ascii="Calibri" w:eastAsia="Times New Roman" w:hAnsi="Calibri" w:cs="Calibri"/>
                <w:color w:val="000000"/>
                <w:lang w:eastAsia="hr-HR"/>
              </w:rPr>
              <w:t>20000.00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105242" w:rsidRPr="00105242" w:rsidRDefault="00105242" w:rsidP="00105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5242">
              <w:rPr>
                <w:rFonts w:ascii="Calibri" w:eastAsia="Times New Roman" w:hAnsi="Calibri" w:cs="Calibri"/>
                <w:color w:val="000000"/>
                <w:lang w:eastAsia="hr-HR"/>
              </w:rPr>
              <w:t>1.3.2019 8:10</w:t>
            </w:r>
          </w:p>
        </w:tc>
      </w:tr>
    </w:tbl>
    <w:p w:rsidR="00105242" w:rsidRDefault="00105242" w:rsidP="00992102"/>
    <w:p w:rsidR="004027C0" w:rsidRDefault="00175B94" w:rsidP="00F164C3">
      <w:pPr>
        <w:ind w:left="709" w:hanging="709"/>
        <w:jc w:val="both"/>
      </w:pPr>
      <w:r w:rsidRPr="00F164C3">
        <w:rPr>
          <w:i/>
        </w:rPr>
        <w:t>Zadatak 3</w:t>
      </w:r>
      <w:r>
        <w:t xml:space="preserve">. </w:t>
      </w:r>
      <w:r w:rsidR="00DB5C21">
        <w:t xml:space="preserve">Otvorimo novi dokument upita (New </w:t>
      </w:r>
      <w:proofErr w:type="spellStart"/>
      <w:r w:rsidR="00DB5C21">
        <w:t>Query</w:t>
      </w:r>
      <w:proofErr w:type="spellEnd"/>
      <w:r w:rsidR="00DB5C21">
        <w:t xml:space="preserve">) i provjerimo identifikator procesa sesije (SPID, </w:t>
      </w:r>
      <w:proofErr w:type="spellStart"/>
      <w:r w:rsidR="00DB5C21">
        <w:t>session</w:t>
      </w:r>
      <w:proofErr w:type="spellEnd"/>
      <w:r w:rsidR="00DB5C21">
        <w:t xml:space="preserve"> </w:t>
      </w:r>
      <w:proofErr w:type="spellStart"/>
      <w:r w:rsidR="00DB5C21">
        <w:t>process</w:t>
      </w:r>
      <w:proofErr w:type="spellEnd"/>
      <w:r w:rsidR="00DB5C21">
        <w:t xml:space="preserve"> </w:t>
      </w:r>
      <w:proofErr w:type="spellStart"/>
      <w:r w:rsidR="00DB5C21">
        <w:t>identifier</w:t>
      </w:r>
      <w:proofErr w:type="spellEnd"/>
      <w:r w:rsidR="00DB5C21">
        <w:t>):</w:t>
      </w:r>
    </w:p>
    <w:p w:rsidR="00DB5C21" w:rsidRDefault="00DB5C21" w:rsidP="00DB5C21">
      <w:pPr>
        <w:ind w:firstLine="708"/>
        <w:rPr>
          <w:b/>
          <w:sz w:val="32"/>
          <w:szCs w:val="32"/>
        </w:rPr>
      </w:pPr>
      <w:proofErr w:type="spellStart"/>
      <w:r>
        <w:rPr>
          <w:rFonts w:ascii="Consolas" w:hAnsi="Consolas" w:cs="Consolas"/>
          <w:color w:val="0000FF"/>
          <w:sz w:val="19"/>
          <w:szCs w:val="19"/>
        </w:rPr>
        <w:t>select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FF00FF"/>
          <w:sz w:val="19"/>
          <w:szCs w:val="19"/>
        </w:rPr>
        <w:t>@@SPID</w:t>
      </w:r>
      <w:r>
        <w:rPr>
          <w:b/>
          <w:sz w:val="32"/>
          <w:szCs w:val="32"/>
        </w:rPr>
        <w:t xml:space="preserve"> </w:t>
      </w:r>
    </w:p>
    <w:p w:rsidR="00DB5C21" w:rsidRDefault="00DB5C21" w:rsidP="00DB5C21">
      <w:r w:rsidRPr="00DB5C21">
        <w:t xml:space="preserve">instrukcija će prikazati neki broj, </w:t>
      </w:r>
      <w:proofErr w:type="spellStart"/>
      <w:r w:rsidRPr="00DB5C21">
        <w:t>npr</w:t>
      </w:r>
      <w:proofErr w:type="spellEnd"/>
      <w:r w:rsidRPr="00DB5C21">
        <w:t xml:space="preserve"> 55.</w:t>
      </w:r>
      <w:r>
        <w:t xml:space="preserve"> Otvorimo novi dokument i ponovimo isti upit. Sada će instrukcija prikazati neki drugi broj, npr. 58, što znači da su dokumentima pridruženi različiti procesi.</w:t>
      </w:r>
    </w:p>
    <w:p w:rsidR="00DB5C21" w:rsidRDefault="00DB5C21" w:rsidP="00DB5C21">
      <w:r>
        <w:t xml:space="preserve">Provjerimo </w:t>
      </w:r>
      <w:r w:rsidR="00D04F85">
        <w:t xml:space="preserve">još koji su procesi pokrenuti pomoću spremljene procedure (engl. </w:t>
      </w:r>
      <w:proofErr w:type="spellStart"/>
      <w:r w:rsidR="00D04F85">
        <w:t>Stored</w:t>
      </w:r>
      <w:proofErr w:type="spellEnd"/>
      <w:r w:rsidR="00D04F85">
        <w:t xml:space="preserve"> procedure):</w:t>
      </w:r>
    </w:p>
    <w:p w:rsidR="00D04F85" w:rsidRDefault="00D04F85" w:rsidP="00DB5C21">
      <w:pPr>
        <w:rPr>
          <w:rFonts w:ascii="Consolas" w:hAnsi="Consolas" w:cs="Consolas"/>
          <w:color w:val="800000"/>
          <w:sz w:val="19"/>
          <w:szCs w:val="19"/>
        </w:rPr>
      </w:pPr>
      <w:r>
        <w:tab/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exec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800000"/>
          <w:sz w:val="19"/>
          <w:szCs w:val="19"/>
        </w:rPr>
        <w:t>sp_who</w:t>
      </w:r>
      <w:proofErr w:type="spellEnd"/>
      <w:r>
        <w:rPr>
          <w:rFonts w:ascii="Consolas" w:hAnsi="Consolas" w:cs="Consolas"/>
          <w:color w:val="800000"/>
          <w:sz w:val="19"/>
          <w:szCs w:val="19"/>
        </w:rPr>
        <w:t>;</w:t>
      </w:r>
    </w:p>
    <w:p w:rsidR="00D04F85" w:rsidRPr="00D04F85" w:rsidRDefault="00D04F85" w:rsidP="00DB5C21">
      <w:pPr>
        <w:rPr>
          <w:rFonts w:ascii="Consolas" w:hAnsi="Consolas" w:cs="Consolas"/>
          <w:sz w:val="19"/>
          <w:szCs w:val="19"/>
        </w:rPr>
      </w:pPr>
      <w:r w:rsidRPr="00D04F85">
        <w:rPr>
          <w:rFonts w:ascii="Consolas" w:hAnsi="Consolas" w:cs="Consolas"/>
          <w:sz w:val="19"/>
          <w:szCs w:val="19"/>
        </w:rPr>
        <w:t>te detaljnije pomoću:</w:t>
      </w:r>
    </w:p>
    <w:p w:rsidR="00D04F85" w:rsidRDefault="00D04F85" w:rsidP="00D04F85">
      <w:pPr>
        <w:ind w:firstLine="708"/>
      </w:pPr>
      <w:proofErr w:type="spellStart"/>
      <w:r>
        <w:rPr>
          <w:rFonts w:ascii="Consolas" w:hAnsi="Consolas" w:cs="Consolas"/>
          <w:color w:val="0000FF"/>
          <w:sz w:val="19"/>
          <w:szCs w:val="19"/>
        </w:rPr>
        <w:t>exec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800000"/>
          <w:sz w:val="19"/>
          <w:szCs w:val="19"/>
        </w:rPr>
        <w:t>sp_who</w:t>
      </w:r>
      <w:r>
        <w:rPr>
          <w:rFonts w:ascii="Consolas" w:hAnsi="Consolas" w:cs="Consolas"/>
          <w:color w:val="800000"/>
          <w:sz w:val="19"/>
          <w:szCs w:val="19"/>
        </w:rPr>
        <w:t>2</w:t>
      </w:r>
    </w:p>
    <w:p w:rsidR="00DB5C21" w:rsidRDefault="00DB5C21" w:rsidP="00DB5C21">
      <w:r w:rsidRPr="00F164C3">
        <w:rPr>
          <w:i/>
        </w:rPr>
        <w:t>Zadatak 4</w:t>
      </w:r>
      <w:r>
        <w:t xml:space="preserve">. </w:t>
      </w:r>
      <w:r w:rsidR="009401EE">
        <w:t>U dokument uređivača naredbi</w:t>
      </w:r>
      <w:r w:rsidR="00A25BC0">
        <w:t xml:space="preserve"> prve sesije</w:t>
      </w:r>
      <w:r w:rsidR="009401EE">
        <w:t xml:space="preserve"> upisat i izvršiti transakciju:</w:t>
      </w:r>
    </w:p>
    <w:p w:rsidR="009401EE" w:rsidRDefault="009401EE" w:rsidP="009401EE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BEGIN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TRANSACTION</w:t>
      </w:r>
    </w:p>
    <w:p w:rsidR="009401EE" w:rsidRDefault="009401EE" w:rsidP="009401EE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FF00FF"/>
          <w:sz w:val="19"/>
          <w:szCs w:val="19"/>
        </w:rPr>
        <w:t>UPDATE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Racun</w:t>
      </w:r>
      <w:proofErr w:type="spellEnd"/>
    </w:p>
    <w:p w:rsidR="009401EE" w:rsidRDefault="009401EE" w:rsidP="009401EE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FF"/>
          <w:sz w:val="19"/>
          <w:szCs w:val="19"/>
        </w:rPr>
        <w:t>SET</w:t>
      </w:r>
      <w:r>
        <w:rPr>
          <w:rFonts w:ascii="Consolas" w:hAnsi="Consolas" w:cs="Consolas"/>
          <w:color w:val="000000"/>
          <w:sz w:val="19"/>
          <w:szCs w:val="19"/>
        </w:rPr>
        <w:t xml:space="preserve"> Iznos </w:t>
      </w:r>
      <w:r>
        <w:rPr>
          <w:rFonts w:ascii="Consolas" w:hAnsi="Consolas" w:cs="Consolas"/>
          <w:color w:val="808080"/>
          <w:sz w:val="19"/>
          <w:szCs w:val="19"/>
        </w:rPr>
        <w:t>=</w:t>
      </w:r>
      <w:r>
        <w:rPr>
          <w:rFonts w:ascii="Consolas" w:hAnsi="Consolas" w:cs="Consolas"/>
          <w:color w:val="000000"/>
          <w:sz w:val="19"/>
          <w:szCs w:val="19"/>
        </w:rPr>
        <w:t xml:space="preserve"> Iznos </w:t>
      </w:r>
      <w:r>
        <w:rPr>
          <w:rFonts w:ascii="Consolas" w:hAnsi="Consolas" w:cs="Consolas"/>
          <w:color w:val="808080"/>
          <w:sz w:val="19"/>
          <w:szCs w:val="19"/>
        </w:rPr>
        <w:t>+</w:t>
      </w:r>
      <w:r>
        <w:rPr>
          <w:rFonts w:ascii="Consolas" w:hAnsi="Consolas" w:cs="Consolas"/>
          <w:color w:val="000000"/>
          <w:sz w:val="19"/>
          <w:szCs w:val="19"/>
        </w:rPr>
        <w:t xml:space="preserve"> 1000</w:t>
      </w:r>
    </w:p>
    <w:p w:rsidR="009401EE" w:rsidRDefault="009401EE" w:rsidP="009401EE">
      <w:pPr>
        <w:ind w:left="708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FF"/>
          <w:sz w:val="19"/>
          <w:szCs w:val="19"/>
        </w:rPr>
        <w:t>WHERE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Broj_racuna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=</w:t>
      </w:r>
      <w:r>
        <w:rPr>
          <w:rFonts w:ascii="Consolas" w:hAnsi="Consolas" w:cs="Consolas"/>
          <w:color w:val="000000"/>
          <w:sz w:val="19"/>
          <w:szCs w:val="19"/>
        </w:rPr>
        <w:t>1</w:t>
      </w:r>
      <w:r>
        <w:rPr>
          <w:rFonts w:ascii="Consolas" w:hAnsi="Consolas" w:cs="Consolas"/>
          <w:color w:val="000000"/>
          <w:sz w:val="19"/>
          <w:szCs w:val="19"/>
        </w:rPr>
        <w:t>;</w:t>
      </w:r>
    </w:p>
    <w:p w:rsidR="009401EE" w:rsidRDefault="009401EE" w:rsidP="009401EE">
      <w:r>
        <w:t>Primijetimo da transakcija nije zaključena s COMMIT niti s ROLLBACK;</w:t>
      </w:r>
    </w:p>
    <w:p w:rsidR="009401EE" w:rsidRDefault="009401EE" w:rsidP="009401EE">
      <w:r>
        <w:t>U dokument uređivača naredbi</w:t>
      </w:r>
      <w:r w:rsidR="00A25BC0">
        <w:t xml:space="preserve"> druge sesije</w:t>
      </w:r>
      <w:r>
        <w:t xml:space="preserve"> upišimo:</w:t>
      </w:r>
    </w:p>
    <w:p w:rsidR="009401EE" w:rsidRDefault="009401EE" w:rsidP="00A25BC0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SELECT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*</w:t>
      </w:r>
    </w:p>
    <w:p w:rsidR="009401EE" w:rsidRDefault="009401EE" w:rsidP="00A25BC0">
      <w:pPr>
        <w:ind w:left="708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FROM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Racun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;</w:t>
      </w:r>
    </w:p>
    <w:p w:rsidR="00A25BC0" w:rsidRDefault="00A25BC0" w:rsidP="00A25BC0">
      <w:pPr>
        <w:rPr>
          <w:rFonts w:ascii="Consolas" w:hAnsi="Consolas" w:cs="Consolas"/>
          <w:b/>
          <w:sz w:val="19"/>
          <w:szCs w:val="19"/>
        </w:rPr>
      </w:pPr>
      <w:r w:rsidRPr="00A25BC0">
        <w:rPr>
          <w:rFonts w:ascii="Consolas" w:hAnsi="Consolas" w:cs="Consolas"/>
          <w:b/>
          <w:sz w:val="19"/>
          <w:szCs w:val="19"/>
        </w:rPr>
        <w:t>Pitanja:</w:t>
      </w:r>
    </w:p>
    <w:p w:rsidR="00A25BC0" w:rsidRDefault="00A25BC0" w:rsidP="00A25BC0">
      <w:pPr>
        <w:pStyle w:val="Odlomakpopisa"/>
        <w:numPr>
          <w:ilvl w:val="0"/>
          <w:numId w:val="6"/>
        </w:numPr>
      </w:pPr>
      <w:r>
        <w:t>Objasniti š</w:t>
      </w:r>
      <w:r w:rsidRPr="00A25BC0">
        <w:t>to će prikazati SELECT iz druge sesije?</w:t>
      </w:r>
    </w:p>
    <w:p w:rsidR="00A25BC0" w:rsidRDefault="00A25BC0" w:rsidP="00A25BC0">
      <w:pPr>
        <w:pStyle w:val="Odlomakpopisa"/>
        <w:numPr>
          <w:ilvl w:val="0"/>
          <w:numId w:val="6"/>
        </w:numPr>
      </w:pPr>
      <w:r>
        <w:t>Što će prikazati ista SELECT instrukcija ako je upišemo u prvu sesiju.</w:t>
      </w:r>
    </w:p>
    <w:p w:rsidR="00A25BC0" w:rsidRDefault="00A25BC0" w:rsidP="00A25BC0">
      <w:pPr>
        <w:pStyle w:val="Odlomakpopisa"/>
        <w:numPr>
          <w:ilvl w:val="0"/>
          <w:numId w:val="6"/>
        </w:numPr>
      </w:pPr>
      <w:r>
        <w:t xml:space="preserve">Što je potrebno učiniti kako bi SELECT druge sesije prikazao tablicu </w:t>
      </w:r>
      <w:proofErr w:type="spellStart"/>
      <w:r>
        <w:t>Racun</w:t>
      </w:r>
      <w:proofErr w:type="spellEnd"/>
      <w:r>
        <w:t>?</w:t>
      </w:r>
    </w:p>
    <w:p w:rsidR="00A25BC0" w:rsidRDefault="00A25BC0" w:rsidP="00A25BC0">
      <w:pPr>
        <w:pStyle w:val="Odlomakpopisa"/>
        <w:numPr>
          <w:ilvl w:val="0"/>
          <w:numId w:val="6"/>
        </w:numPr>
      </w:pPr>
      <w:r>
        <w:t>Provjeriti učinke instrukcija COMMIT i ROLLBACK.</w:t>
      </w:r>
    </w:p>
    <w:p w:rsidR="00731CD3" w:rsidRPr="00731CD3" w:rsidRDefault="00E413AD" w:rsidP="00731CD3">
      <w:pPr>
        <w:pStyle w:val="Odlomakpopisa"/>
        <w:numPr>
          <w:ilvl w:val="0"/>
          <w:numId w:val="6"/>
        </w:numPr>
      </w:pPr>
      <w:r>
        <w:t xml:space="preserve">Ponovo izvršiti transakciju Zadatka 4 bez COMMIT I ROLLBCK. Potom u drugoj sesiji izvršiti: </w:t>
      </w:r>
      <w:r>
        <w:rPr>
          <w:rFonts w:ascii="Consolas" w:hAnsi="Consolas" w:cs="Consolas"/>
          <w:color w:val="0000FF"/>
          <w:sz w:val="19"/>
          <w:szCs w:val="19"/>
        </w:rPr>
        <w:t>SET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TRANSACTION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ISOLATION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LEVEL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READ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UNCOMMITTED</w:t>
      </w:r>
      <w:r>
        <w:rPr>
          <w:rFonts w:ascii="Consolas" w:hAnsi="Consolas" w:cs="Consolas"/>
          <w:color w:val="0000FF"/>
          <w:sz w:val="19"/>
          <w:szCs w:val="19"/>
        </w:rPr>
        <w:t>;</w:t>
      </w:r>
      <w:r w:rsidR="00731CD3">
        <w:rPr>
          <w:rFonts w:ascii="Consolas" w:hAnsi="Consolas" w:cs="Consolas"/>
          <w:color w:val="0000FF"/>
          <w:sz w:val="19"/>
          <w:szCs w:val="19"/>
        </w:rPr>
        <w:br/>
      </w:r>
      <w:r w:rsidR="00731CD3" w:rsidRPr="00731CD3">
        <w:rPr>
          <w:rFonts w:ascii="Consolas" w:hAnsi="Consolas" w:cs="Consolas"/>
          <w:sz w:val="19"/>
          <w:szCs w:val="19"/>
        </w:rPr>
        <w:t>Što će SELECT prikazati nakon promjene izolacijske razine</w:t>
      </w:r>
      <w:r w:rsidR="00731CD3">
        <w:rPr>
          <w:rFonts w:ascii="Consolas" w:hAnsi="Consolas" w:cs="Consolas"/>
          <w:sz w:val="19"/>
          <w:szCs w:val="19"/>
        </w:rPr>
        <w:t xml:space="preserve"> iako nije izvršen COMMIT/ROLLBACK u prvoj sesiji</w:t>
      </w:r>
      <w:r w:rsidR="00731CD3" w:rsidRPr="00731CD3">
        <w:rPr>
          <w:rFonts w:ascii="Consolas" w:hAnsi="Consolas" w:cs="Consolas"/>
          <w:sz w:val="19"/>
          <w:szCs w:val="19"/>
        </w:rPr>
        <w:t>?</w:t>
      </w:r>
    </w:p>
    <w:p w:rsidR="00731CD3" w:rsidRDefault="00805B8E" w:rsidP="00970579">
      <w:pPr>
        <w:spacing w:after="120"/>
        <w:ind w:left="709" w:hanging="709"/>
        <w:jc w:val="both"/>
      </w:pPr>
      <w:r w:rsidRPr="00970579">
        <w:rPr>
          <w:i/>
        </w:rPr>
        <w:t>Zadatak 5</w:t>
      </w:r>
      <w:r>
        <w:t xml:space="preserve">. </w:t>
      </w:r>
      <w:r w:rsidR="00970579">
        <w:t xml:space="preserve">Potrebno je napraviti transakciju </w:t>
      </w:r>
      <w:r w:rsidR="00F42E39">
        <w:t xml:space="preserve">koja će prebaciti 1000 kuna s računa broj 1 na račun broj 2. </w:t>
      </w:r>
      <w:r w:rsidR="00970579">
        <w:t>Prebacivanje se može izvršiti samo ako je na izvornom računu iznos veći ili jednak onom koji se uplaćuje na odredišni račun.</w:t>
      </w:r>
      <w:r w:rsidR="00C627C9">
        <w:t xml:space="preserve"> Uzeti u obzir da se instrukcije izvršavaju paralelno, tako da je moguće da netko upravo malo prije skidanja iznosa s izvornog računa taj račun izbriše iz tablice ili podigne raspoloživi iznos. Isto tako</w:t>
      </w:r>
      <w:r w:rsidR="00472DF7">
        <w:t>, možda ne postoji</w:t>
      </w:r>
      <w:r w:rsidR="00C627C9">
        <w:t xml:space="preserve"> odredišni račun pa se transakcija treba odbaciti u cijelosti.</w:t>
      </w:r>
      <w:r w:rsidR="00CE5C09">
        <w:t xml:space="preserve"> Diskutirati rješenje.</w:t>
      </w:r>
      <w:bookmarkStart w:id="0" w:name="_GoBack"/>
      <w:bookmarkEnd w:id="0"/>
    </w:p>
    <w:p w:rsidR="00970579" w:rsidRDefault="00970579" w:rsidP="00970579">
      <w:pPr>
        <w:spacing w:after="120"/>
        <w:ind w:left="709" w:hanging="709"/>
        <w:jc w:val="both"/>
      </w:pPr>
      <w:r>
        <w:rPr>
          <w:i/>
        </w:rPr>
        <w:t>Rješenje</w:t>
      </w:r>
      <w:r w:rsidRPr="00970579">
        <w:t>:</w:t>
      </w:r>
    </w:p>
    <w:p w:rsidR="005F1FD4" w:rsidRPr="00C627C9" w:rsidRDefault="005F1FD4" w:rsidP="005F1FD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6"/>
          <w:szCs w:val="16"/>
        </w:rPr>
      </w:pPr>
      <w:proofErr w:type="spellStart"/>
      <w:r w:rsidRPr="00C627C9">
        <w:rPr>
          <w:rFonts w:cstheme="minorHAnsi"/>
          <w:color w:val="0000FF"/>
          <w:sz w:val="16"/>
          <w:szCs w:val="16"/>
        </w:rPr>
        <w:t>declare</w:t>
      </w:r>
      <w:proofErr w:type="spellEnd"/>
      <w:r w:rsidRPr="00C627C9">
        <w:rPr>
          <w:rFonts w:cstheme="minorHAnsi"/>
          <w:color w:val="000000"/>
          <w:sz w:val="16"/>
          <w:szCs w:val="16"/>
        </w:rPr>
        <w:t xml:space="preserve"> @x </w:t>
      </w:r>
      <w:proofErr w:type="spellStart"/>
      <w:r w:rsidRPr="00C627C9">
        <w:rPr>
          <w:rFonts w:cstheme="minorHAnsi"/>
          <w:color w:val="0000FF"/>
          <w:sz w:val="16"/>
          <w:szCs w:val="16"/>
        </w:rPr>
        <w:t>decimal</w:t>
      </w:r>
      <w:proofErr w:type="spellEnd"/>
      <w:r w:rsidRPr="00C627C9">
        <w:rPr>
          <w:rFonts w:cstheme="minorHAnsi"/>
          <w:color w:val="808080"/>
          <w:sz w:val="16"/>
          <w:szCs w:val="16"/>
        </w:rPr>
        <w:t>(</w:t>
      </w:r>
      <w:r w:rsidRPr="00C627C9">
        <w:rPr>
          <w:rFonts w:cstheme="minorHAnsi"/>
          <w:color w:val="000000"/>
          <w:sz w:val="16"/>
          <w:szCs w:val="16"/>
        </w:rPr>
        <w:t>10</w:t>
      </w:r>
      <w:r w:rsidRPr="00C627C9">
        <w:rPr>
          <w:rFonts w:cstheme="minorHAnsi"/>
          <w:color w:val="808080"/>
          <w:sz w:val="16"/>
          <w:szCs w:val="16"/>
        </w:rPr>
        <w:t>,</w:t>
      </w:r>
      <w:r w:rsidRPr="00C627C9">
        <w:rPr>
          <w:rFonts w:cstheme="minorHAnsi"/>
          <w:color w:val="000000"/>
          <w:sz w:val="16"/>
          <w:szCs w:val="16"/>
        </w:rPr>
        <w:t>2</w:t>
      </w:r>
      <w:r w:rsidRPr="00C627C9">
        <w:rPr>
          <w:rFonts w:cstheme="minorHAnsi"/>
          <w:color w:val="808080"/>
          <w:sz w:val="16"/>
          <w:szCs w:val="16"/>
        </w:rPr>
        <w:t>);</w:t>
      </w:r>
    </w:p>
    <w:p w:rsidR="005F1FD4" w:rsidRPr="00C627C9" w:rsidRDefault="005F1FD4" w:rsidP="005F1FD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6"/>
          <w:szCs w:val="16"/>
        </w:rPr>
      </w:pPr>
    </w:p>
    <w:p w:rsidR="005F1FD4" w:rsidRPr="00C627C9" w:rsidRDefault="005F1FD4" w:rsidP="005F1FD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6"/>
          <w:szCs w:val="16"/>
        </w:rPr>
      </w:pPr>
      <w:proofErr w:type="spellStart"/>
      <w:r w:rsidRPr="00C627C9">
        <w:rPr>
          <w:rFonts w:cstheme="minorHAnsi"/>
          <w:color w:val="0000FF"/>
          <w:sz w:val="16"/>
          <w:szCs w:val="16"/>
        </w:rPr>
        <w:t>begin</w:t>
      </w:r>
      <w:proofErr w:type="spellEnd"/>
      <w:r w:rsidRPr="00C627C9">
        <w:rPr>
          <w:rFonts w:cstheme="minorHAnsi"/>
          <w:color w:val="000000"/>
          <w:sz w:val="16"/>
          <w:szCs w:val="16"/>
        </w:rPr>
        <w:t xml:space="preserve"> </w:t>
      </w:r>
      <w:proofErr w:type="spellStart"/>
      <w:r w:rsidRPr="00C627C9">
        <w:rPr>
          <w:rFonts w:cstheme="minorHAnsi"/>
          <w:color w:val="0000FF"/>
          <w:sz w:val="16"/>
          <w:szCs w:val="16"/>
        </w:rPr>
        <w:t>transaction</w:t>
      </w:r>
      <w:proofErr w:type="spellEnd"/>
    </w:p>
    <w:p w:rsidR="005F1FD4" w:rsidRPr="00C627C9" w:rsidRDefault="005F1FD4" w:rsidP="005F1FD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6"/>
          <w:szCs w:val="16"/>
        </w:rPr>
      </w:pPr>
      <w:r w:rsidRPr="00C627C9">
        <w:rPr>
          <w:rFonts w:cstheme="minorHAnsi"/>
          <w:color w:val="000000"/>
          <w:sz w:val="16"/>
          <w:szCs w:val="16"/>
        </w:rPr>
        <w:tab/>
      </w:r>
      <w:proofErr w:type="spellStart"/>
      <w:r w:rsidRPr="00C627C9">
        <w:rPr>
          <w:rFonts w:cstheme="minorHAnsi"/>
          <w:color w:val="FF00FF"/>
          <w:sz w:val="16"/>
          <w:szCs w:val="16"/>
        </w:rPr>
        <w:t>update</w:t>
      </w:r>
      <w:proofErr w:type="spellEnd"/>
      <w:r w:rsidRPr="00C627C9">
        <w:rPr>
          <w:rFonts w:cstheme="minorHAnsi"/>
          <w:color w:val="000000"/>
          <w:sz w:val="16"/>
          <w:szCs w:val="16"/>
        </w:rPr>
        <w:t xml:space="preserve"> </w:t>
      </w:r>
      <w:proofErr w:type="spellStart"/>
      <w:r w:rsidRPr="00C627C9">
        <w:rPr>
          <w:rFonts w:cstheme="minorHAnsi"/>
          <w:color w:val="000000"/>
          <w:sz w:val="16"/>
          <w:szCs w:val="16"/>
        </w:rPr>
        <w:t>Racun</w:t>
      </w:r>
      <w:proofErr w:type="spellEnd"/>
      <w:r w:rsidRPr="00C627C9">
        <w:rPr>
          <w:rFonts w:cstheme="minorHAnsi"/>
          <w:color w:val="000000"/>
          <w:sz w:val="16"/>
          <w:szCs w:val="16"/>
        </w:rPr>
        <w:t xml:space="preserve"> </w:t>
      </w:r>
      <w:r w:rsidRPr="00C627C9">
        <w:rPr>
          <w:rFonts w:cstheme="minorHAnsi"/>
          <w:color w:val="0000FF"/>
          <w:sz w:val="16"/>
          <w:szCs w:val="16"/>
        </w:rPr>
        <w:t>set</w:t>
      </w:r>
      <w:r w:rsidRPr="00C627C9">
        <w:rPr>
          <w:rFonts w:cstheme="minorHAnsi"/>
          <w:color w:val="000000"/>
          <w:sz w:val="16"/>
          <w:szCs w:val="16"/>
        </w:rPr>
        <w:t xml:space="preserve"> Iznos</w:t>
      </w:r>
      <w:r w:rsidRPr="00C627C9">
        <w:rPr>
          <w:rFonts w:cstheme="minorHAnsi"/>
          <w:color w:val="808080"/>
          <w:sz w:val="16"/>
          <w:szCs w:val="16"/>
        </w:rPr>
        <w:t>=</w:t>
      </w:r>
      <w:r w:rsidRPr="00C627C9">
        <w:rPr>
          <w:rFonts w:cstheme="minorHAnsi"/>
          <w:color w:val="000000"/>
          <w:sz w:val="16"/>
          <w:szCs w:val="16"/>
        </w:rPr>
        <w:t xml:space="preserve">Iznos </w:t>
      </w:r>
      <w:r w:rsidRPr="00C627C9">
        <w:rPr>
          <w:rFonts w:cstheme="minorHAnsi"/>
          <w:color w:val="808080"/>
          <w:sz w:val="16"/>
          <w:szCs w:val="16"/>
        </w:rPr>
        <w:t>+</w:t>
      </w:r>
      <w:r w:rsidRPr="00C627C9">
        <w:rPr>
          <w:rFonts w:cstheme="minorHAnsi"/>
          <w:color w:val="000000"/>
          <w:sz w:val="16"/>
          <w:szCs w:val="16"/>
        </w:rPr>
        <w:t xml:space="preserve"> </w:t>
      </w:r>
      <w:r w:rsidR="00C34026">
        <w:rPr>
          <w:rFonts w:cstheme="minorHAnsi"/>
          <w:color w:val="000000"/>
          <w:sz w:val="16"/>
          <w:szCs w:val="16"/>
        </w:rPr>
        <w:t>1000</w:t>
      </w:r>
    </w:p>
    <w:p w:rsidR="005F1FD4" w:rsidRPr="00C627C9" w:rsidRDefault="005F1FD4" w:rsidP="005F1FD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6"/>
          <w:szCs w:val="16"/>
        </w:rPr>
      </w:pPr>
      <w:r w:rsidRPr="00C627C9">
        <w:rPr>
          <w:rFonts w:cstheme="minorHAnsi"/>
          <w:color w:val="000000"/>
          <w:sz w:val="16"/>
          <w:szCs w:val="16"/>
        </w:rPr>
        <w:tab/>
      </w:r>
      <w:proofErr w:type="spellStart"/>
      <w:r w:rsidRPr="00C627C9">
        <w:rPr>
          <w:rFonts w:cstheme="minorHAnsi"/>
          <w:color w:val="0000FF"/>
          <w:sz w:val="16"/>
          <w:szCs w:val="16"/>
        </w:rPr>
        <w:t>where</w:t>
      </w:r>
      <w:proofErr w:type="spellEnd"/>
      <w:r w:rsidRPr="00C627C9">
        <w:rPr>
          <w:rFonts w:cstheme="minorHAnsi"/>
          <w:color w:val="000000"/>
          <w:sz w:val="16"/>
          <w:szCs w:val="16"/>
        </w:rPr>
        <w:t xml:space="preserve"> </w:t>
      </w:r>
      <w:proofErr w:type="spellStart"/>
      <w:r w:rsidRPr="00C627C9">
        <w:rPr>
          <w:rFonts w:cstheme="minorHAnsi"/>
          <w:color w:val="000000"/>
          <w:sz w:val="16"/>
          <w:szCs w:val="16"/>
        </w:rPr>
        <w:t>Broj_racuna</w:t>
      </w:r>
      <w:proofErr w:type="spellEnd"/>
      <w:r w:rsidRPr="00C627C9">
        <w:rPr>
          <w:rFonts w:cstheme="minorHAnsi"/>
          <w:color w:val="808080"/>
          <w:sz w:val="16"/>
          <w:szCs w:val="16"/>
        </w:rPr>
        <w:t>=</w:t>
      </w:r>
      <w:r w:rsidR="007D0488">
        <w:rPr>
          <w:rFonts w:cstheme="minorHAnsi"/>
          <w:color w:val="000000"/>
          <w:sz w:val="16"/>
          <w:szCs w:val="16"/>
        </w:rPr>
        <w:t>2</w:t>
      </w:r>
      <w:r w:rsidRPr="00C627C9">
        <w:rPr>
          <w:rFonts w:cstheme="minorHAnsi"/>
          <w:color w:val="808080"/>
          <w:sz w:val="16"/>
          <w:szCs w:val="16"/>
        </w:rPr>
        <w:t>;</w:t>
      </w:r>
    </w:p>
    <w:p w:rsidR="005F1FD4" w:rsidRPr="00C627C9" w:rsidRDefault="005F1FD4" w:rsidP="005F1FD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6"/>
          <w:szCs w:val="16"/>
        </w:rPr>
      </w:pPr>
      <w:r w:rsidRPr="00C627C9">
        <w:rPr>
          <w:rFonts w:cstheme="minorHAnsi"/>
          <w:color w:val="000000"/>
          <w:sz w:val="16"/>
          <w:szCs w:val="16"/>
        </w:rPr>
        <w:lastRenderedPageBreak/>
        <w:tab/>
      </w:r>
      <w:proofErr w:type="spellStart"/>
      <w:r w:rsidRPr="00C627C9">
        <w:rPr>
          <w:rFonts w:cstheme="minorHAnsi"/>
          <w:color w:val="0000FF"/>
          <w:sz w:val="16"/>
          <w:szCs w:val="16"/>
        </w:rPr>
        <w:t>if</w:t>
      </w:r>
      <w:proofErr w:type="spellEnd"/>
      <w:r w:rsidRPr="00C627C9">
        <w:rPr>
          <w:rFonts w:cstheme="minorHAnsi"/>
          <w:color w:val="000000"/>
          <w:sz w:val="16"/>
          <w:szCs w:val="16"/>
        </w:rPr>
        <w:t xml:space="preserve"> </w:t>
      </w:r>
      <w:r w:rsidRPr="00C627C9">
        <w:rPr>
          <w:rFonts w:cstheme="minorHAnsi"/>
          <w:color w:val="FF00FF"/>
          <w:sz w:val="16"/>
          <w:szCs w:val="16"/>
        </w:rPr>
        <w:t>@@ROWCOUNT</w:t>
      </w:r>
      <w:r w:rsidRPr="00C627C9">
        <w:rPr>
          <w:rFonts w:cstheme="minorHAnsi"/>
          <w:color w:val="000000"/>
          <w:sz w:val="16"/>
          <w:szCs w:val="16"/>
        </w:rPr>
        <w:t xml:space="preserve"> </w:t>
      </w:r>
      <w:r w:rsidRPr="00C627C9">
        <w:rPr>
          <w:rFonts w:cstheme="minorHAnsi"/>
          <w:color w:val="808080"/>
          <w:sz w:val="16"/>
          <w:szCs w:val="16"/>
        </w:rPr>
        <w:t>=</w:t>
      </w:r>
      <w:r w:rsidRPr="00C627C9">
        <w:rPr>
          <w:rFonts w:cstheme="minorHAnsi"/>
          <w:color w:val="000000"/>
          <w:sz w:val="16"/>
          <w:szCs w:val="16"/>
        </w:rPr>
        <w:t xml:space="preserve"> 0</w:t>
      </w:r>
    </w:p>
    <w:p w:rsidR="005F1FD4" w:rsidRPr="00C627C9" w:rsidRDefault="005F1FD4" w:rsidP="005F1FD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6"/>
          <w:szCs w:val="16"/>
        </w:rPr>
      </w:pPr>
      <w:r w:rsidRPr="00C627C9">
        <w:rPr>
          <w:rFonts w:cstheme="minorHAnsi"/>
          <w:color w:val="000000"/>
          <w:sz w:val="16"/>
          <w:szCs w:val="16"/>
        </w:rPr>
        <w:tab/>
      </w:r>
      <w:proofErr w:type="spellStart"/>
      <w:r w:rsidRPr="00C627C9">
        <w:rPr>
          <w:rFonts w:cstheme="minorHAnsi"/>
          <w:color w:val="0000FF"/>
          <w:sz w:val="16"/>
          <w:szCs w:val="16"/>
        </w:rPr>
        <w:t>begin</w:t>
      </w:r>
      <w:proofErr w:type="spellEnd"/>
    </w:p>
    <w:p w:rsidR="005F1FD4" w:rsidRPr="00C627C9" w:rsidRDefault="005F1FD4" w:rsidP="005F1FD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6"/>
          <w:szCs w:val="16"/>
        </w:rPr>
      </w:pPr>
      <w:r w:rsidRPr="00C627C9">
        <w:rPr>
          <w:rFonts w:cstheme="minorHAnsi"/>
          <w:color w:val="000000"/>
          <w:sz w:val="16"/>
          <w:szCs w:val="16"/>
        </w:rPr>
        <w:tab/>
      </w:r>
      <w:r w:rsidR="00C627C9">
        <w:rPr>
          <w:rFonts w:cstheme="minorHAnsi"/>
          <w:color w:val="000000"/>
          <w:sz w:val="16"/>
          <w:szCs w:val="16"/>
        </w:rPr>
        <w:tab/>
      </w:r>
      <w:proofErr w:type="spellStart"/>
      <w:r w:rsidRPr="00C627C9">
        <w:rPr>
          <w:rFonts w:cstheme="minorHAnsi"/>
          <w:color w:val="0000FF"/>
          <w:sz w:val="16"/>
          <w:szCs w:val="16"/>
        </w:rPr>
        <w:t>rollback</w:t>
      </w:r>
      <w:proofErr w:type="spellEnd"/>
      <w:r w:rsidRPr="00C627C9">
        <w:rPr>
          <w:rFonts w:cstheme="minorHAnsi"/>
          <w:color w:val="808080"/>
          <w:sz w:val="16"/>
          <w:szCs w:val="16"/>
        </w:rPr>
        <w:t>;</w:t>
      </w:r>
    </w:p>
    <w:p w:rsidR="005F1FD4" w:rsidRPr="00C627C9" w:rsidRDefault="005F1FD4" w:rsidP="005F1FD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6"/>
          <w:szCs w:val="16"/>
        </w:rPr>
      </w:pPr>
      <w:r w:rsidRPr="00C627C9">
        <w:rPr>
          <w:rFonts w:cstheme="minorHAnsi"/>
          <w:color w:val="000000"/>
          <w:sz w:val="16"/>
          <w:szCs w:val="16"/>
        </w:rPr>
        <w:tab/>
      </w:r>
      <w:r w:rsidRPr="00C627C9">
        <w:rPr>
          <w:rFonts w:cstheme="minorHAnsi"/>
          <w:color w:val="000000"/>
          <w:sz w:val="16"/>
          <w:szCs w:val="16"/>
        </w:rPr>
        <w:tab/>
      </w:r>
      <w:r w:rsidRPr="00C627C9">
        <w:rPr>
          <w:rFonts w:cstheme="minorHAnsi"/>
          <w:color w:val="0000FF"/>
          <w:sz w:val="16"/>
          <w:szCs w:val="16"/>
        </w:rPr>
        <w:t>print</w:t>
      </w:r>
      <w:r w:rsidRPr="00C627C9">
        <w:rPr>
          <w:rFonts w:cstheme="minorHAnsi"/>
          <w:color w:val="000000"/>
          <w:sz w:val="16"/>
          <w:szCs w:val="16"/>
        </w:rPr>
        <w:t xml:space="preserve"> </w:t>
      </w:r>
      <w:r w:rsidRPr="00C627C9">
        <w:rPr>
          <w:rFonts w:cstheme="minorHAnsi"/>
          <w:color w:val="FF0000"/>
          <w:sz w:val="16"/>
          <w:szCs w:val="16"/>
        </w:rPr>
        <w:t xml:space="preserve">'Odredišni </w:t>
      </w:r>
      <w:proofErr w:type="spellStart"/>
      <w:r w:rsidRPr="00C627C9">
        <w:rPr>
          <w:rFonts w:cstheme="minorHAnsi"/>
          <w:color w:val="FF0000"/>
          <w:sz w:val="16"/>
          <w:szCs w:val="16"/>
        </w:rPr>
        <w:t>racun</w:t>
      </w:r>
      <w:proofErr w:type="spellEnd"/>
      <w:r w:rsidRPr="00C627C9">
        <w:rPr>
          <w:rFonts w:cstheme="minorHAnsi"/>
          <w:color w:val="FF0000"/>
          <w:sz w:val="16"/>
          <w:szCs w:val="16"/>
        </w:rPr>
        <w:t xml:space="preserve"> br. '</w:t>
      </w:r>
      <w:r w:rsidRPr="00C627C9">
        <w:rPr>
          <w:rFonts w:cstheme="minorHAnsi"/>
          <w:color w:val="000000"/>
          <w:sz w:val="16"/>
          <w:szCs w:val="16"/>
        </w:rPr>
        <w:t xml:space="preserve"> </w:t>
      </w:r>
      <w:r w:rsidRPr="00C627C9">
        <w:rPr>
          <w:rFonts w:cstheme="minorHAnsi"/>
          <w:color w:val="808080"/>
          <w:sz w:val="16"/>
          <w:szCs w:val="16"/>
        </w:rPr>
        <w:t>+</w:t>
      </w:r>
      <w:r w:rsidRPr="00C627C9">
        <w:rPr>
          <w:rFonts w:cstheme="minorHAnsi"/>
          <w:color w:val="000000"/>
          <w:sz w:val="16"/>
          <w:szCs w:val="16"/>
        </w:rPr>
        <w:t xml:space="preserve"> </w:t>
      </w:r>
      <w:proofErr w:type="spellStart"/>
      <w:r w:rsidRPr="00C627C9">
        <w:rPr>
          <w:rFonts w:cstheme="minorHAnsi"/>
          <w:color w:val="FF00FF"/>
          <w:sz w:val="16"/>
          <w:szCs w:val="16"/>
        </w:rPr>
        <w:t>convert</w:t>
      </w:r>
      <w:proofErr w:type="spellEnd"/>
      <w:r w:rsidRPr="00C627C9">
        <w:rPr>
          <w:rFonts w:cstheme="minorHAnsi"/>
          <w:color w:val="808080"/>
          <w:sz w:val="16"/>
          <w:szCs w:val="16"/>
        </w:rPr>
        <w:t>(</w:t>
      </w:r>
      <w:proofErr w:type="spellStart"/>
      <w:r w:rsidRPr="00C627C9">
        <w:rPr>
          <w:rFonts w:cstheme="minorHAnsi"/>
          <w:color w:val="0000FF"/>
          <w:sz w:val="16"/>
          <w:szCs w:val="16"/>
        </w:rPr>
        <w:t>varchar</w:t>
      </w:r>
      <w:proofErr w:type="spellEnd"/>
      <w:r w:rsidRPr="00C627C9">
        <w:rPr>
          <w:rFonts w:cstheme="minorHAnsi"/>
          <w:color w:val="808080"/>
          <w:sz w:val="16"/>
          <w:szCs w:val="16"/>
        </w:rPr>
        <w:t>,</w:t>
      </w:r>
      <w:r w:rsidRPr="00C627C9">
        <w:rPr>
          <w:rFonts w:cstheme="minorHAnsi"/>
          <w:color w:val="000000"/>
          <w:sz w:val="16"/>
          <w:szCs w:val="16"/>
        </w:rPr>
        <w:t xml:space="preserve"> @</w:t>
      </w:r>
      <w:proofErr w:type="spellStart"/>
      <w:r w:rsidRPr="00C627C9">
        <w:rPr>
          <w:rFonts w:cstheme="minorHAnsi"/>
          <w:color w:val="000000"/>
          <w:sz w:val="16"/>
          <w:szCs w:val="16"/>
        </w:rPr>
        <w:t>naRacun</w:t>
      </w:r>
      <w:proofErr w:type="spellEnd"/>
      <w:r w:rsidRPr="00C627C9">
        <w:rPr>
          <w:rFonts w:cstheme="minorHAnsi"/>
          <w:color w:val="808080"/>
          <w:sz w:val="16"/>
          <w:szCs w:val="16"/>
        </w:rPr>
        <w:t>)</w:t>
      </w:r>
      <w:r w:rsidRPr="00C627C9">
        <w:rPr>
          <w:rFonts w:cstheme="minorHAnsi"/>
          <w:color w:val="000000"/>
          <w:sz w:val="16"/>
          <w:szCs w:val="16"/>
        </w:rPr>
        <w:t xml:space="preserve">  </w:t>
      </w:r>
      <w:r w:rsidRPr="00C627C9">
        <w:rPr>
          <w:rFonts w:cstheme="minorHAnsi"/>
          <w:color w:val="808080"/>
          <w:sz w:val="16"/>
          <w:szCs w:val="16"/>
        </w:rPr>
        <w:t>+</w:t>
      </w:r>
      <w:r w:rsidRPr="00C627C9">
        <w:rPr>
          <w:rFonts w:cstheme="minorHAnsi"/>
          <w:color w:val="000000"/>
          <w:sz w:val="16"/>
          <w:szCs w:val="16"/>
        </w:rPr>
        <w:t xml:space="preserve"> </w:t>
      </w:r>
      <w:r w:rsidRPr="00C627C9">
        <w:rPr>
          <w:rFonts w:cstheme="minorHAnsi"/>
          <w:color w:val="FF0000"/>
          <w:sz w:val="16"/>
          <w:szCs w:val="16"/>
        </w:rPr>
        <w:t>' ne postoji!'</w:t>
      </w:r>
      <w:r w:rsidRPr="00C627C9">
        <w:rPr>
          <w:rFonts w:cstheme="minorHAnsi"/>
          <w:color w:val="808080"/>
          <w:sz w:val="16"/>
          <w:szCs w:val="16"/>
        </w:rPr>
        <w:t>;</w:t>
      </w:r>
    </w:p>
    <w:p w:rsidR="005F1FD4" w:rsidRPr="00C627C9" w:rsidRDefault="005F1FD4" w:rsidP="005F1FD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6"/>
          <w:szCs w:val="16"/>
        </w:rPr>
      </w:pPr>
      <w:r w:rsidRPr="00C627C9">
        <w:rPr>
          <w:rFonts w:cstheme="minorHAnsi"/>
          <w:color w:val="000000"/>
          <w:sz w:val="16"/>
          <w:szCs w:val="16"/>
        </w:rPr>
        <w:tab/>
      </w:r>
      <w:r w:rsidRPr="00C627C9">
        <w:rPr>
          <w:rFonts w:cstheme="minorHAnsi"/>
          <w:color w:val="000000"/>
          <w:sz w:val="16"/>
          <w:szCs w:val="16"/>
        </w:rPr>
        <w:tab/>
      </w:r>
      <w:proofErr w:type="spellStart"/>
      <w:r w:rsidRPr="00C627C9">
        <w:rPr>
          <w:rFonts w:cstheme="minorHAnsi"/>
          <w:color w:val="0000FF"/>
          <w:sz w:val="16"/>
          <w:szCs w:val="16"/>
        </w:rPr>
        <w:t>return</w:t>
      </w:r>
      <w:proofErr w:type="spellEnd"/>
      <w:r w:rsidRPr="00C627C9">
        <w:rPr>
          <w:rFonts w:cstheme="minorHAnsi"/>
          <w:color w:val="808080"/>
          <w:sz w:val="16"/>
          <w:szCs w:val="16"/>
        </w:rPr>
        <w:t>;</w:t>
      </w:r>
    </w:p>
    <w:p w:rsidR="005F1FD4" w:rsidRPr="00C627C9" w:rsidRDefault="005F1FD4" w:rsidP="005F1FD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6"/>
          <w:szCs w:val="16"/>
        </w:rPr>
      </w:pPr>
      <w:r w:rsidRPr="00C627C9">
        <w:rPr>
          <w:rFonts w:cstheme="minorHAnsi"/>
          <w:color w:val="000000"/>
          <w:sz w:val="16"/>
          <w:szCs w:val="16"/>
        </w:rPr>
        <w:tab/>
      </w:r>
      <w:proofErr w:type="spellStart"/>
      <w:r w:rsidRPr="00C627C9">
        <w:rPr>
          <w:rFonts w:cstheme="minorHAnsi"/>
          <w:color w:val="0000FF"/>
          <w:sz w:val="16"/>
          <w:szCs w:val="16"/>
        </w:rPr>
        <w:t>end</w:t>
      </w:r>
      <w:proofErr w:type="spellEnd"/>
    </w:p>
    <w:p w:rsidR="005F1FD4" w:rsidRPr="00C627C9" w:rsidRDefault="005F1FD4" w:rsidP="005F1FD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6"/>
          <w:szCs w:val="16"/>
        </w:rPr>
      </w:pPr>
      <w:r w:rsidRPr="00C627C9">
        <w:rPr>
          <w:rFonts w:cstheme="minorHAnsi"/>
          <w:color w:val="000000"/>
          <w:sz w:val="16"/>
          <w:szCs w:val="16"/>
        </w:rPr>
        <w:tab/>
      </w:r>
      <w:proofErr w:type="spellStart"/>
      <w:r w:rsidRPr="00C627C9">
        <w:rPr>
          <w:rFonts w:cstheme="minorHAnsi"/>
          <w:color w:val="FF00FF"/>
          <w:sz w:val="16"/>
          <w:szCs w:val="16"/>
        </w:rPr>
        <w:t>update</w:t>
      </w:r>
      <w:proofErr w:type="spellEnd"/>
      <w:r w:rsidRPr="00C627C9">
        <w:rPr>
          <w:rFonts w:cstheme="minorHAnsi"/>
          <w:color w:val="000000"/>
          <w:sz w:val="16"/>
          <w:szCs w:val="16"/>
        </w:rPr>
        <w:t xml:space="preserve"> </w:t>
      </w:r>
      <w:proofErr w:type="spellStart"/>
      <w:r w:rsidRPr="00C627C9">
        <w:rPr>
          <w:rFonts w:cstheme="minorHAnsi"/>
          <w:color w:val="000000"/>
          <w:sz w:val="16"/>
          <w:szCs w:val="16"/>
        </w:rPr>
        <w:t>Racun</w:t>
      </w:r>
      <w:proofErr w:type="spellEnd"/>
      <w:r w:rsidRPr="00C627C9">
        <w:rPr>
          <w:rFonts w:cstheme="minorHAnsi"/>
          <w:color w:val="000000"/>
          <w:sz w:val="16"/>
          <w:szCs w:val="16"/>
        </w:rPr>
        <w:t xml:space="preserve"> </w:t>
      </w:r>
      <w:r w:rsidRPr="00C627C9">
        <w:rPr>
          <w:rFonts w:cstheme="minorHAnsi"/>
          <w:color w:val="0000FF"/>
          <w:sz w:val="16"/>
          <w:szCs w:val="16"/>
        </w:rPr>
        <w:t>set</w:t>
      </w:r>
      <w:r w:rsidRPr="00C627C9">
        <w:rPr>
          <w:rFonts w:cstheme="minorHAnsi"/>
          <w:color w:val="000000"/>
          <w:sz w:val="16"/>
          <w:szCs w:val="16"/>
        </w:rPr>
        <w:t xml:space="preserve"> Iznos</w:t>
      </w:r>
      <w:r w:rsidRPr="00C627C9">
        <w:rPr>
          <w:rFonts w:cstheme="minorHAnsi"/>
          <w:color w:val="808080"/>
          <w:sz w:val="16"/>
          <w:szCs w:val="16"/>
        </w:rPr>
        <w:t>=</w:t>
      </w:r>
      <w:r w:rsidRPr="00C627C9">
        <w:rPr>
          <w:rFonts w:cstheme="minorHAnsi"/>
          <w:color w:val="000000"/>
          <w:sz w:val="16"/>
          <w:szCs w:val="16"/>
        </w:rPr>
        <w:t xml:space="preserve">Iznos </w:t>
      </w:r>
      <w:r w:rsidRPr="00C627C9">
        <w:rPr>
          <w:rFonts w:cstheme="minorHAnsi"/>
          <w:color w:val="808080"/>
          <w:sz w:val="16"/>
          <w:szCs w:val="16"/>
        </w:rPr>
        <w:t>-</w:t>
      </w:r>
      <w:r w:rsidRPr="00C627C9">
        <w:rPr>
          <w:rFonts w:cstheme="minorHAnsi"/>
          <w:color w:val="000000"/>
          <w:sz w:val="16"/>
          <w:szCs w:val="16"/>
        </w:rPr>
        <w:t xml:space="preserve"> </w:t>
      </w:r>
      <w:r w:rsidR="00472DF7">
        <w:rPr>
          <w:rFonts w:cstheme="minorHAnsi"/>
          <w:color w:val="000000"/>
          <w:sz w:val="16"/>
          <w:szCs w:val="16"/>
        </w:rPr>
        <w:t>1000</w:t>
      </w:r>
    </w:p>
    <w:p w:rsidR="005F1FD4" w:rsidRPr="00C627C9" w:rsidRDefault="005F1FD4" w:rsidP="005F1FD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6"/>
          <w:szCs w:val="16"/>
        </w:rPr>
      </w:pPr>
      <w:r w:rsidRPr="00C627C9">
        <w:rPr>
          <w:rFonts w:cstheme="minorHAnsi"/>
          <w:color w:val="000000"/>
          <w:sz w:val="16"/>
          <w:szCs w:val="16"/>
        </w:rPr>
        <w:tab/>
      </w:r>
      <w:proofErr w:type="spellStart"/>
      <w:r w:rsidRPr="00C627C9">
        <w:rPr>
          <w:rFonts w:cstheme="minorHAnsi"/>
          <w:color w:val="0000FF"/>
          <w:sz w:val="16"/>
          <w:szCs w:val="16"/>
        </w:rPr>
        <w:t>where</w:t>
      </w:r>
      <w:proofErr w:type="spellEnd"/>
      <w:r w:rsidRPr="00C627C9">
        <w:rPr>
          <w:rFonts w:cstheme="minorHAnsi"/>
          <w:color w:val="000000"/>
          <w:sz w:val="16"/>
          <w:szCs w:val="16"/>
        </w:rPr>
        <w:t xml:space="preserve"> </w:t>
      </w:r>
      <w:proofErr w:type="spellStart"/>
      <w:r w:rsidRPr="00C627C9">
        <w:rPr>
          <w:rFonts w:cstheme="minorHAnsi"/>
          <w:color w:val="000000"/>
          <w:sz w:val="16"/>
          <w:szCs w:val="16"/>
        </w:rPr>
        <w:t>Broj_racuna</w:t>
      </w:r>
      <w:proofErr w:type="spellEnd"/>
      <w:r w:rsidRPr="00C627C9">
        <w:rPr>
          <w:rFonts w:cstheme="minorHAnsi"/>
          <w:color w:val="808080"/>
          <w:sz w:val="16"/>
          <w:szCs w:val="16"/>
        </w:rPr>
        <w:t>=</w:t>
      </w:r>
      <w:r w:rsidR="00472DF7">
        <w:rPr>
          <w:rFonts w:cstheme="minorHAnsi"/>
          <w:color w:val="000000"/>
          <w:sz w:val="16"/>
          <w:szCs w:val="16"/>
        </w:rPr>
        <w:t>1;</w:t>
      </w:r>
    </w:p>
    <w:p w:rsidR="005F1FD4" w:rsidRPr="00C627C9" w:rsidRDefault="005F1FD4" w:rsidP="005F1FD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6"/>
          <w:szCs w:val="16"/>
        </w:rPr>
      </w:pPr>
      <w:r w:rsidRPr="00C627C9">
        <w:rPr>
          <w:rFonts w:cstheme="minorHAnsi"/>
          <w:color w:val="000000"/>
          <w:sz w:val="16"/>
          <w:szCs w:val="16"/>
        </w:rPr>
        <w:tab/>
      </w:r>
      <w:proofErr w:type="spellStart"/>
      <w:r w:rsidRPr="00C627C9">
        <w:rPr>
          <w:rFonts w:cstheme="minorHAnsi"/>
          <w:color w:val="0000FF"/>
          <w:sz w:val="16"/>
          <w:szCs w:val="16"/>
        </w:rPr>
        <w:t>if</w:t>
      </w:r>
      <w:proofErr w:type="spellEnd"/>
      <w:r w:rsidRPr="00C627C9">
        <w:rPr>
          <w:rFonts w:cstheme="minorHAnsi"/>
          <w:color w:val="000000"/>
          <w:sz w:val="16"/>
          <w:szCs w:val="16"/>
        </w:rPr>
        <w:t xml:space="preserve"> </w:t>
      </w:r>
      <w:r w:rsidRPr="00C627C9">
        <w:rPr>
          <w:rFonts w:cstheme="minorHAnsi"/>
          <w:color w:val="FF00FF"/>
          <w:sz w:val="16"/>
          <w:szCs w:val="16"/>
        </w:rPr>
        <w:t>@@ROWCOUNT</w:t>
      </w:r>
      <w:r w:rsidRPr="00C627C9">
        <w:rPr>
          <w:rFonts w:cstheme="minorHAnsi"/>
          <w:color w:val="000000"/>
          <w:sz w:val="16"/>
          <w:szCs w:val="16"/>
        </w:rPr>
        <w:t xml:space="preserve"> </w:t>
      </w:r>
      <w:r w:rsidRPr="00C627C9">
        <w:rPr>
          <w:rFonts w:cstheme="minorHAnsi"/>
          <w:color w:val="808080"/>
          <w:sz w:val="16"/>
          <w:szCs w:val="16"/>
        </w:rPr>
        <w:t>=</w:t>
      </w:r>
      <w:r w:rsidRPr="00C627C9">
        <w:rPr>
          <w:rFonts w:cstheme="minorHAnsi"/>
          <w:color w:val="000000"/>
          <w:sz w:val="16"/>
          <w:szCs w:val="16"/>
        </w:rPr>
        <w:t xml:space="preserve"> 0</w:t>
      </w:r>
    </w:p>
    <w:p w:rsidR="005F1FD4" w:rsidRPr="00C627C9" w:rsidRDefault="005F1FD4" w:rsidP="005F1FD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6"/>
          <w:szCs w:val="16"/>
        </w:rPr>
      </w:pPr>
      <w:r w:rsidRPr="00C627C9">
        <w:rPr>
          <w:rFonts w:cstheme="minorHAnsi"/>
          <w:color w:val="000000"/>
          <w:sz w:val="16"/>
          <w:szCs w:val="16"/>
        </w:rPr>
        <w:tab/>
      </w:r>
      <w:proofErr w:type="spellStart"/>
      <w:r w:rsidRPr="00C627C9">
        <w:rPr>
          <w:rFonts w:cstheme="minorHAnsi"/>
          <w:color w:val="0000FF"/>
          <w:sz w:val="16"/>
          <w:szCs w:val="16"/>
        </w:rPr>
        <w:t>begin</w:t>
      </w:r>
      <w:proofErr w:type="spellEnd"/>
    </w:p>
    <w:p w:rsidR="005F1FD4" w:rsidRPr="00C627C9" w:rsidRDefault="005F1FD4" w:rsidP="005F1FD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6"/>
          <w:szCs w:val="16"/>
        </w:rPr>
      </w:pPr>
      <w:r w:rsidRPr="00C627C9">
        <w:rPr>
          <w:rFonts w:cstheme="minorHAnsi"/>
          <w:color w:val="000000"/>
          <w:sz w:val="16"/>
          <w:szCs w:val="16"/>
        </w:rPr>
        <w:tab/>
      </w:r>
      <w:r w:rsidRPr="00C627C9">
        <w:rPr>
          <w:rFonts w:cstheme="minorHAnsi"/>
          <w:color w:val="000000"/>
          <w:sz w:val="16"/>
          <w:szCs w:val="16"/>
        </w:rPr>
        <w:tab/>
      </w:r>
      <w:proofErr w:type="spellStart"/>
      <w:r w:rsidRPr="00C627C9">
        <w:rPr>
          <w:rFonts w:cstheme="minorHAnsi"/>
          <w:color w:val="0000FF"/>
          <w:sz w:val="16"/>
          <w:szCs w:val="16"/>
        </w:rPr>
        <w:t>rollback</w:t>
      </w:r>
      <w:proofErr w:type="spellEnd"/>
      <w:r w:rsidRPr="00C627C9">
        <w:rPr>
          <w:rFonts w:cstheme="minorHAnsi"/>
          <w:color w:val="808080"/>
          <w:sz w:val="16"/>
          <w:szCs w:val="16"/>
        </w:rPr>
        <w:t>;</w:t>
      </w:r>
    </w:p>
    <w:p w:rsidR="005F1FD4" w:rsidRPr="00C627C9" w:rsidRDefault="005F1FD4" w:rsidP="005F1FD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6"/>
          <w:szCs w:val="16"/>
        </w:rPr>
      </w:pPr>
      <w:r w:rsidRPr="00C627C9">
        <w:rPr>
          <w:rFonts w:cstheme="minorHAnsi"/>
          <w:color w:val="000000"/>
          <w:sz w:val="16"/>
          <w:szCs w:val="16"/>
        </w:rPr>
        <w:tab/>
      </w:r>
      <w:r w:rsidRPr="00C627C9">
        <w:rPr>
          <w:rFonts w:cstheme="minorHAnsi"/>
          <w:color w:val="000000"/>
          <w:sz w:val="16"/>
          <w:szCs w:val="16"/>
        </w:rPr>
        <w:tab/>
      </w:r>
      <w:r w:rsidRPr="00C627C9">
        <w:rPr>
          <w:rFonts w:cstheme="minorHAnsi"/>
          <w:color w:val="0000FF"/>
          <w:sz w:val="16"/>
          <w:szCs w:val="16"/>
        </w:rPr>
        <w:t>print</w:t>
      </w:r>
      <w:r w:rsidRPr="00C627C9">
        <w:rPr>
          <w:rFonts w:cstheme="minorHAnsi"/>
          <w:color w:val="000000"/>
          <w:sz w:val="16"/>
          <w:szCs w:val="16"/>
        </w:rPr>
        <w:t xml:space="preserve"> </w:t>
      </w:r>
      <w:r w:rsidRPr="00C627C9">
        <w:rPr>
          <w:rFonts w:cstheme="minorHAnsi"/>
          <w:color w:val="FF0000"/>
          <w:sz w:val="16"/>
          <w:szCs w:val="16"/>
        </w:rPr>
        <w:t xml:space="preserve">'Izvorišni </w:t>
      </w:r>
      <w:proofErr w:type="spellStart"/>
      <w:r w:rsidRPr="00C627C9">
        <w:rPr>
          <w:rFonts w:cstheme="minorHAnsi"/>
          <w:color w:val="FF0000"/>
          <w:sz w:val="16"/>
          <w:szCs w:val="16"/>
        </w:rPr>
        <w:t>racun</w:t>
      </w:r>
      <w:proofErr w:type="spellEnd"/>
      <w:r w:rsidRPr="00C627C9">
        <w:rPr>
          <w:rFonts w:cstheme="minorHAnsi"/>
          <w:color w:val="FF0000"/>
          <w:sz w:val="16"/>
          <w:szCs w:val="16"/>
        </w:rPr>
        <w:t xml:space="preserve"> br. '</w:t>
      </w:r>
      <w:r w:rsidRPr="00C627C9">
        <w:rPr>
          <w:rFonts w:cstheme="minorHAnsi"/>
          <w:color w:val="000000"/>
          <w:sz w:val="16"/>
          <w:szCs w:val="16"/>
        </w:rPr>
        <w:t xml:space="preserve"> </w:t>
      </w:r>
      <w:r w:rsidRPr="00C627C9">
        <w:rPr>
          <w:rFonts w:cstheme="minorHAnsi"/>
          <w:color w:val="808080"/>
          <w:sz w:val="16"/>
          <w:szCs w:val="16"/>
        </w:rPr>
        <w:t>+</w:t>
      </w:r>
      <w:r w:rsidRPr="00C627C9">
        <w:rPr>
          <w:rFonts w:cstheme="minorHAnsi"/>
          <w:color w:val="000000"/>
          <w:sz w:val="16"/>
          <w:szCs w:val="16"/>
        </w:rPr>
        <w:t xml:space="preserve"> </w:t>
      </w:r>
      <w:proofErr w:type="spellStart"/>
      <w:r w:rsidRPr="00C627C9">
        <w:rPr>
          <w:rFonts w:cstheme="minorHAnsi"/>
          <w:color w:val="FF00FF"/>
          <w:sz w:val="16"/>
          <w:szCs w:val="16"/>
        </w:rPr>
        <w:t>convert</w:t>
      </w:r>
      <w:proofErr w:type="spellEnd"/>
      <w:r w:rsidRPr="00C627C9">
        <w:rPr>
          <w:rFonts w:cstheme="minorHAnsi"/>
          <w:color w:val="808080"/>
          <w:sz w:val="16"/>
          <w:szCs w:val="16"/>
        </w:rPr>
        <w:t>(</w:t>
      </w:r>
      <w:proofErr w:type="spellStart"/>
      <w:r w:rsidRPr="00C627C9">
        <w:rPr>
          <w:rFonts w:cstheme="minorHAnsi"/>
          <w:color w:val="0000FF"/>
          <w:sz w:val="16"/>
          <w:szCs w:val="16"/>
        </w:rPr>
        <w:t>varchar</w:t>
      </w:r>
      <w:proofErr w:type="spellEnd"/>
      <w:r w:rsidRPr="00C627C9">
        <w:rPr>
          <w:rFonts w:cstheme="minorHAnsi"/>
          <w:color w:val="808080"/>
          <w:sz w:val="16"/>
          <w:szCs w:val="16"/>
        </w:rPr>
        <w:t>,</w:t>
      </w:r>
      <w:r w:rsidRPr="00C627C9">
        <w:rPr>
          <w:rFonts w:cstheme="minorHAnsi"/>
          <w:color w:val="000000"/>
          <w:sz w:val="16"/>
          <w:szCs w:val="16"/>
        </w:rPr>
        <w:t xml:space="preserve"> @</w:t>
      </w:r>
      <w:proofErr w:type="spellStart"/>
      <w:r w:rsidRPr="00C627C9">
        <w:rPr>
          <w:rFonts w:cstheme="minorHAnsi"/>
          <w:color w:val="000000"/>
          <w:sz w:val="16"/>
          <w:szCs w:val="16"/>
        </w:rPr>
        <w:t>saRacuna</w:t>
      </w:r>
      <w:proofErr w:type="spellEnd"/>
      <w:r w:rsidRPr="00C627C9">
        <w:rPr>
          <w:rFonts w:cstheme="minorHAnsi"/>
          <w:color w:val="808080"/>
          <w:sz w:val="16"/>
          <w:szCs w:val="16"/>
        </w:rPr>
        <w:t>)</w:t>
      </w:r>
      <w:r w:rsidRPr="00C627C9">
        <w:rPr>
          <w:rFonts w:cstheme="minorHAnsi"/>
          <w:color w:val="000000"/>
          <w:sz w:val="16"/>
          <w:szCs w:val="16"/>
        </w:rPr>
        <w:t xml:space="preserve">  </w:t>
      </w:r>
      <w:r w:rsidRPr="00C627C9">
        <w:rPr>
          <w:rFonts w:cstheme="minorHAnsi"/>
          <w:color w:val="808080"/>
          <w:sz w:val="16"/>
          <w:szCs w:val="16"/>
        </w:rPr>
        <w:t>+</w:t>
      </w:r>
      <w:r w:rsidRPr="00C627C9">
        <w:rPr>
          <w:rFonts w:cstheme="minorHAnsi"/>
          <w:color w:val="000000"/>
          <w:sz w:val="16"/>
          <w:szCs w:val="16"/>
        </w:rPr>
        <w:t xml:space="preserve"> </w:t>
      </w:r>
      <w:r w:rsidRPr="00C627C9">
        <w:rPr>
          <w:rFonts w:cstheme="minorHAnsi"/>
          <w:color w:val="FF0000"/>
          <w:sz w:val="16"/>
          <w:szCs w:val="16"/>
        </w:rPr>
        <w:t>' ne postoji!'</w:t>
      </w:r>
      <w:r w:rsidRPr="00C627C9">
        <w:rPr>
          <w:rFonts w:cstheme="minorHAnsi"/>
          <w:color w:val="808080"/>
          <w:sz w:val="16"/>
          <w:szCs w:val="16"/>
        </w:rPr>
        <w:t>;</w:t>
      </w:r>
    </w:p>
    <w:p w:rsidR="005F1FD4" w:rsidRPr="00C627C9" w:rsidRDefault="005F1FD4" w:rsidP="005F1FD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6"/>
          <w:szCs w:val="16"/>
        </w:rPr>
      </w:pPr>
      <w:r w:rsidRPr="00C627C9">
        <w:rPr>
          <w:rFonts w:cstheme="minorHAnsi"/>
          <w:color w:val="000000"/>
          <w:sz w:val="16"/>
          <w:szCs w:val="16"/>
        </w:rPr>
        <w:tab/>
      </w:r>
      <w:r w:rsidRPr="00C627C9">
        <w:rPr>
          <w:rFonts w:cstheme="minorHAnsi"/>
          <w:color w:val="000000"/>
          <w:sz w:val="16"/>
          <w:szCs w:val="16"/>
        </w:rPr>
        <w:tab/>
      </w:r>
      <w:proofErr w:type="spellStart"/>
      <w:r w:rsidRPr="00C627C9">
        <w:rPr>
          <w:rFonts w:cstheme="minorHAnsi"/>
          <w:color w:val="0000FF"/>
          <w:sz w:val="16"/>
          <w:szCs w:val="16"/>
        </w:rPr>
        <w:t>return</w:t>
      </w:r>
      <w:proofErr w:type="spellEnd"/>
      <w:r w:rsidRPr="00C627C9">
        <w:rPr>
          <w:rFonts w:cstheme="minorHAnsi"/>
          <w:color w:val="808080"/>
          <w:sz w:val="16"/>
          <w:szCs w:val="16"/>
        </w:rPr>
        <w:t>;</w:t>
      </w:r>
    </w:p>
    <w:p w:rsidR="005F1FD4" w:rsidRPr="00C627C9" w:rsidRDefault="005F1FD4" w:rsidP="005F1FD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6"/>
          <w:szCs w:val="16"/>
        </w:rPr>
      </w:pPr>
      <w:r w:rsidRPr="00C627C9">
        <w:rPr>
          <w:rFonts w:cstheme="minorHAnsi"/>
          <w:color w:val="000000"/>
          <w:sz w:val="16"/>
          <w:szCs w:val="16"/>
        </w:rPr>
        <w:tab/>
      </w:r>
      <w:proofErr w:type="spellStart"/>
      <w:r w:rsidRPr="00C627C9">
        <w:rPr>
          <w:rFonts w:cstheme="minorHAnsi"/>
          <w:color w:val="0000FF"/>
          <w:sz w:val="16"/>
          <w:szCs w:val="16"/>
        </w:rPr>
        <w:t>end</w:t>
      </w:r>
      <w:proofErr w:type="spellEnd"/>
    </w:p>
    <w:p w:rsidR="005F1FD4" w:rsidRPr="00C627C9" w:rsidRDefault="005F1FD4" w:rsidP="005F1FD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6"/>
          <w:szCs w:val="16"/>
        </w:rPr>
      </w:pPr>
      <w:r w:rsidRPr="00C627C9">
        <w:rPr>
          <w:rFonts w:cstheme="minorHAnsi"/>
          <w:color w:val="000000"/>
          <w:sz w:val="16"/>
          <w:szCs w:val="16"/>
        </w:rPr>
        <w:tab/>
      </w:r>
      <w:proofErr w:type="spellStart"/>
      <w:r w:rsidRPr="00C627C9">
        <w:rPr>
          <w:rFonts w:cstheme="minorHAnsi"/>
          <w:color w:val="0000FF"/>
          <w:sz w:val="16"/>
          <w:szCs w:val="16"/>
        </w:rPr>
        <w:t>select</w:t>
      </w:r>
      <w:proofErr w:type="spellEnd"/>
      <w:r w:rsidRPr="00C627C9">
        <w:rPr>
          <w:rFonts w:cstheme="minorHAnsi"/>
          <w:color w:val="000000"/>
          <w:sz w:val="16"/>
          <w:szCs w:val="16"/>
        </w:rPr>
        <w:t xml:space="preserve"> @x</w:t>
      </w:r>
      <w:r w:rsidRPr="00C627C9">
        <w:rPr>
          <w:rFonts w:cstheme="minorHAnsi"/>
          <w:color w:val="808080"/>
          <w:sz w:val="16"/>
          <w:szCs w:val="16"/>
        </w:rPr>
        <w:t>=</w:t>
      </w:r>
      <w:r w:rsidRPr="00C627C9">
        <w:rPr>
          <w:rFonts w:cstheme="minorHAnsi"/>
          <w:color w:val="000000"/>
          <w:sz w:val="16"/>
          <w:szCs w:val="16"/>
        </w:rPr>
        <w:t>Iznos</w:t>
      </w:r>
    </w:p>
    <w:p w:rsidR="005F1FD4" w:rsidRPr="00C627C9" w:rsidRDefault="005F1FD4" w:rsidP="005F1FD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6"/>
          <w:szCs w:val="16"/>
        </w:rPr>
      </w:pPr>
      <w:r w:rsidRPr="00C627C9">
        <w:rPr>
          <w:rFonts w:cstheme="minorHAnsi"/>
          <w:color w:val="000000"/>
          <w:sz w:val="16"/>
          <w:szCs w:val="16"/>
        </w:rPr>
        <w:tab/>
      </w:r>
      <w:proofErr w:type="spellStart"/>
      <w:r w:rsidRPr="00C627C9">
        <w:rPr>
          <w:rFonts w:cstheme="minorHAnsi"/>
          <w:color w:val="0000FF"/>
          <w:sz w:val="16"/>
          <w:szCs w:val="16"/>
        </w:rPr>
        <w:t>from</w:t>
      </w:r>
      <w:proofErr w:type="spellEnd"/>
      <w:r w:rsidRPr="00C627C9">
        <w:rPr>
          <w:rFonts w:cstheme="minorHAnsi"/>
          <w:color w:val="000000"/>
          <w:sz w:val="16"/>
          <w:szCs w:val="16"/>
        </w:rPr>
        <w:t xml:space="preserve"> </w:t>
      </w:r>
      <w:proofErr w:type="spellStart"/>
      <w:r w:rsidRPr="00C627C9">
        <w:rPr>
          <w:rFonts w:cstheme="minorHAnsi"/>
          <w:color w:val="000000"/>
          <w:sz w:val="16"/>
          <w:szCs w:val="16"/>
        </w:rPr>
        <w:t>Racun</w:t>
      </w:r>
      <w:proofErr w:type="spellEnd"/>
    </w:p>
    <w:p w:rsidR="005F1FD4" w:rsidRPr="00C627C9" w:rsidRDefault="005F1FD4" w:rsidP="005F1FD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6"/>
          <w:szCs w:val="16"/>
        </w:rPr>
      </w:pPr>
      <w:r w:rsidRPr="00C627C9">
        <w:rPr>
          <w:rFonts w:cstheme="minorHAnsi"/>
          <w:color w:val="000000"/>
          <w:sz w:val="16"/>
          <w:szCs w:val="16"/>
        </w:rPr>
        <w:tab/>
      </w:r>
      <w:proofErr w:type="spellStart"/>
      <w:r w:rsidRPr="00C627C9">
        <w:rPr>
          <w:rFonts w:cstheme="minorHAnsi"/>
          <w:color w:val="0000FF"/>
          <w:sz w:val="16"/>
          <w:szCs w:val="16"/>
        </w:rPr>
        <w:t>where</w:t>
      </w:r>
      <w:proofErr w:type="spellEnd"/>
      <w:r w:rsidRPr="00C627C9">
        <w:rPr>
          <w:rFonts w:cstheme="minorHAnsi"/>
          <w:color w:val="000000"/>
          <w:sz w:val="16"/>
          <w:szCs w:val="16"/>
        </w:rPr>
        <w:t xml:space="preserve"> </w:t>
      </w:r>
      <w:proofErr w:type="spellStart"/>
      <w:r w:rsidRPr="00C627C9">
        <w:rPr>
          <w:rFonts w:cstheme="minorHAnsi"/>
          <w:color w:val="000000"/>
          <w:sz w:val="16"/>
          <w:szCs w:val="16"/>
        </w:rPr>
        <w:t>Broj_racuna</w:t>
      </w:r>
      <w:proofErr w:type="spellEnd"/>
      <w:r w:rsidRPr="00C627C9">
        <w:rPr>
          <w:rFonts w:cstheme="minorHAnsi"/>
          <w:color w:val="808080"/>
          <w:sz w:val="16"/>
          <w:szCs w:val="16"/>
        </w:rPr>
        <w:t>=</w:t>
      </w:r>
      <w:r w:rsidRPr="00C627C9">
        <w:rPr>
          <w:rFonts w:cstheme="minorHAnsi"/>
          <w:color w:val="000000"/>
          <w:sz w:val="16"/>
          <w:szCs w:val="16"/>
        </w:rPr>
        <w:t>1</w:t>
      </w:r>
      <w:r w:rsidRPr="00C627C9">
        <w:rPr>
          <w:rFonts w:cstheme="minorHAnsi"/>
          <w:color w:val="808080"/>
          <w:sz w:val="16"/>
          <w:szCs w:val="16"/>
        </w:rPr>
        <w:t>;</w:t>
      </w:r>
    </w:p>
    <w:p w:rsidR="005F1FD4" w:rsidRPr="00C627C9" w:rsidRDefault="005F1FD4" w:rsidP="005F1FD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6"/>
          <w:szCs w:val="16"/>
        </w:rPr>
      </w:pPr>
      <w:r w:rsidRPr="00C627C9">
        <w:rPr>
          <w:rFonts w:cstheme="minorHAnsi"/>
          <w:color w:val="000000"/>
          <w:sz w:val="16"/>
          <w:szCs w:val="16"/>
        </w:rPr>
        <w:tab/>
      </w:r>
      <w:proofErr w:type="spellStart"/>
      <w:r w:rsidRPr="00C627C9">
        <w:rPr>
          <w:rFonts w:cstheme="minorHAnsi"/>
          <w:color w:val="0000FF"/>
          <w:sz w:val="16"/>
          <w:szCs w:val="16"/>
        </w:rPr>
        <w:t>if</w:t>
      </w:r>
      <w:proofErr w:type="spellEnd"/>
      <w:r w:rsidRPr="00C627C9">
        <w:rPr>
          <w:rFonts w:cstheme="minorHAnsi"/>
          <w:color w:val="000000"/>
          <w:sz w:val="16"/>
          <w:szCs w:val="16"/>
        </w:rPr>
        <w:t xml:space="preserve"> @x </w:t>
      </w:r>
      <w:r w:rsidRPr="00C627C9">
        <w:rPr>
          <w:rFonts w:cstheme="minorHAnsi"/>
          <w:color w:val="808080"/>
          <w:sz w:val="16"/>
          <w:szCs w:val="16"/>
        </w:rPr>
        <w:t>&lt;</w:t>
      </w:r>
      <w:r w:rsidRPr="00C627C9">
        <w:rPr>
          <w:rFonts w:cstheme="minorHAnsi"/>
          <w:color w:val="000000"/>
          <w:sz w:val="16"/>
          <w:szCs w:val="16"/>
        </w:rPr>
        <w:t xml:space="preserve"> 0</w:t>
      </w:r>
    </w:p>
    <w:p w:rsidR="005F1FD4" w:rsidRPr="00C627C9" w:rsidRDefault="005F1FD4" w:rsidP="005F1FD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6"/>
          <w:szCs w:val="16"/>
        </w:rPr>
      </w:pPr>
      <w:r w:rsidRPr="00C627C9">
        <w:rPr>
          <w:rFonts w:cstheme="minorHAnsi"/>
          <w:color w:val="000000"/>
          <w:sz w:val="16"/>
          <w:szCs w:val="16"/>
        </w:rPr>
        <w:tab/>
      </w:r>
      <w:proofErr w:type="spellStart"/>
      <w:r w:rsidRPr="00C627C9">
        <w:rPr>
          <w:rFonts w:cstheme="minorHAnsi"/>
          <w:color w:val="0000FF"/>
          <w:sz w:val="16"/>
          <w:szCs w:val="16"/>
        </w:rPr>
        <w:t>begin</w:t>
      </w:r>
      <w:proofErr w:type="spellEnd"/>
    </w:p>
    <w:p w:rsidR="005F1FD4" w:rsidRPr="00C627C9" w:rsidRDefault="005F1FD4" w:rsidP="005F1FD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6"/>
          <w:szCs w:val="16"/>
        </w:rPr>
      </w:pPr>
      <w:r w:rsidRPr="00C627C9">
        <w:rPr>
          <w:rFonts w:cstheme="minorHAnsi"/>
          <w:color w:val="000000"/>
          <w:sz w:val="16"/>
          <w:szCs w:val="16"/>
        </w:rPr>
        <w:tab/>
      </w:r>
      <w:r w:rsidRPr="00C627C9">
        <w:rPr>
          <w:rFonts w:cstheme="minorHAnsi"/>
          <w:color w:val="000000"/>
          <w:sz w:val="16"/>
          <w:szCs w:val="16"/>
        </w:rPr>
        <w:tab/>
      </w:r>
      <w:proofErr w:type="spellStart"/>
      <w:r w:rsidRPr="00C627C9">
        <w:rPr>
          <w:rFonts w:cstheme="minorHAnsi"/>
          <w:color w:val="0000FF"/>
          <w:sz w:val="16"/>
          <w:szCs w:val="16"/>
        </w:rPr>
        <w:t>rollback</w:t>
      </w:r>
      <w:proofErr w:type="spellEnd"/>
      <w:r w:rsidRPr="00C627C9">
        <w:rPr>
          <w:rFonts w:cstheme="minorHAnsi"/>
          <w:color w:val="808080"/>
          <w:sz w:val="16"/>
          <w:szCs w:val="16"/>
        </w:rPr>
        <w:t>;</w:t>
      </w:r>
    </w:p>
    <w:p w:rsidR="005F1FD4" w:rsidRPr="00C627C9" w:rsidRDefault="005F1FD4" w:rsidP="005F1FD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6"/>
          <w:szCs w:val="16"/>
        </w:rPr>
      </w:pPr>
      <w:r w:rsidRPr="00C627C9">
        <w:rPr>
          <w:rFonts w:cstheme="minorHAnsi"/>
          <w:color w:val="000000"/>
          <w:sz w:val="16"/>
          <w:szCs w:val="16"/>
        </w:rPr>
        <w:tab/>
      </w:r>
      <w:r w:rsidRPr="00C627C9">
        <w:rPr>
          <w:rFonts w:cstheme="minorHAnsi"/>
          <w:color w:val="000000"/>
          <w:sz w:val="16"/>
          <w:szCs w:val="16"/>
        </w:rPr>
        <w:tab/>
      </w:r>
      <w:r w:rsidRPr="00C627C9">
        <w:rPr>
          <w:rFonts w:cstheme="minorHAnsi"/>
          <w:color w:val="0000FF"/>
          <w:sz w:val="16"/>
          <w:szCs w:val="16"/>
        </w:rPr>
        <w:t>print</w:t>
      </w:r>
      <w:r w:rsidRPr="00C627C9">
        <w:rPr>
          <w:rFonts w:cstheme="minorHAnsi"/>
          <w:color w:val="000000"/>
          <w:sz w:val="16"/>
          <w:szCs w:val="16"/>
        </w:rPr>
        <w:t xml:space="preserve"> </w:t>
      </w:r>
      <w:r w:rsidRPr="00C627C9">
        <w:rPr>
          <w:rFonts w:cstheme="minorHAnsi"/>
          <w:color w:val="FF0000"/>
          <w:sz w:val="16"/>
          <w:szCs w:val="16"/>
        </w:rPr>
        <w:t>'Na računu je manje od 1000 kuna pa se transakcija ne može izvršiti!'</w:t>
      </w:r>
      <w:r w:rsidRPr="00C627C9">
        <w:rPr>
          <w:rFonts w:cstheme="minorHAnsi"/>
          <w:color w:val="808080"/>
          <w:sz w:val="16"/>
          <w:szCs w:val="16"/>
        </w:rPr>
        <w:t>;</w:t>
      </w:r>
    </w:p>
    <w:p w:rsidR="005F1FD4" w:rsidRPr="00C627C9" w:rsidRDefault="005F1FD4" w:rsidP="005F1FD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6"/>
          <w:szCs w:val="16"/>
        </w:rPr>
      </w:pPr>
      <w:r w:rsidRPr="00C627C9">
        <w:rPr>
          <w:rFonts w:cstheme="minorHAnsi"/>
          <w:color w:val="000000"/>
          <w:sz w:val="16"/>
          <w:szCs w:val="16"/>
        </w:rPr>
        <w:tab/>
      </w:r>
      <w:proofErr w:type="spellStart"/>
      <w:r w:rsidRPr="00C627C9">
        <w:rPr>
          <w:rFonts w:cstheme="minorHAnsi"/>
          <w:color w:val="0000FF"/>
          <w:sz w:val="16"/>
          <w:szCs w:val="16"/>
        </w:rPr>
        <w:t>end</w:t>
      </w:r>
      <w:proofErr w:type="spellEnd"/>
    </w:p>
    <w:p w:rsidR="005F1FD4" w:rsidRPr="00C627C9" w:rsidRDefault="005F1FD4" w:rsidP="005F1FD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6"/>
          <w:szCs w:val="16"/>
        </w:rPr>
      </w:pPr>
      <w:r w:rsidRPr="00C627C9">
        <w:rPr>
          <w:rFonts w:cstheme="minorHAnsi"/>
          <w:color w:val="000000"/>
          <w:sz w:val="16"/>
          <w:szCs w:val="16"/>
        </w:rPr>
        <w:tab/>
      </w:r>
      <w:proofErr w:type="spellStart"/>
      <w:r w:rsidRPr="00C627C9">
        <w:rPr>
          <w:rFonts w:cstheme="minorHAnsi"/>
          <w:color w:val="0000FF"/>
          <w:sz w:val="16"/>
          <w:szCs w:val="16"/>
        </w:rPr>
        <w:t>else</w:t>
      </w:r>
      <w:proofErr w:type="spellEnd"/>
    </w:p>
    <w:p w:rsidR="005F1FD4" w:rsidRPr="00C627C9" w:rsidRDefault="005F1FD4" w:rsidP="005F1FD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6"/>
          <w:szCs w:val="16"/>
        </w:rPr>
      </w:pPr>
      <w:r w:rsidRPr="00C627C9">
        <w:rPr>
          <w:rFonts w:cstheme="minorHAnsi"/>
          <w:color w:val="000000"/>
          <w:sz w:val="16"/>
          <w:szCs w:val="16"/>
        </w:rPr>
        <w:tab/>
      </w:r>
      <w:proofErr w:type="spellStart"/>
      <w:r w:rsidRPr="00C627C9">
        <w:rPr>
          <w:rFonts w:cstheme="minorHAnsi"/>
          <w:color w:val="0000FF"/>
          <w:sz w:val="16"/>
          <w:szCs w:val="16"/>
        </w:rPr>
        <w:t>begin</w:t>
      </w:r>
      <w:proofErr w:type="spellEnd"/>
    </w:p>
    <w:p w:rsidR="005F1FD4" w:rsidRPr="00C627C9" w:rsidRDefault="005F1FD4" w:rsidP="005F1FD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6"/>
          <w:szCs w:val="16"/>
        </w:rPr>
      </w:pPr>
      <w:r w:rsidRPr="00C627C9">
        <w:rPr>
          <w:rFonts w:cstheme="minorHAnsi"/>
          <w:color w:val="000000"/>
          <w:sz w:val="16"/>
          <w:szCs w:val="16"/>
        </w:rPr>
        <w:tab/>
      </w:r>
      <w:r w:rsidRPr="00C627C9">
        <w:rPr>
          <w:rFonts w:cstheme="minorHAnsi"/>
          <w:color w:val="000000"/>
          <w:sz w:val="16"/>
          <w:szCs w:val="16"/>
        </w:rPr>
        <w:tab/>
      </w:r>
      <w:proofErr w:type="spellStart"/>
      <w:r w:rsidRPr="00C627C9">
        <w:rPr>
          <w:rFonts w:cstheme="minorHAnsi"/>
          <w:color w:val="0000FF"/>
          <w:sz w:val="16"/>
          <w:szCs w:val="16"/>
        </w:rPr>
        <w:t>commit</w:t>
      </w:r>
      <w:proofErr w:type="spellEnd"/>
      <w:r w:rsidRPr="00C627C9">
        <w:rPr>
          <w:rFonts w:cstheme="minorHAnsi"/>
          <w:color w:val="808080"/>
          <w:sz w:val="16"/>
          <w:szCs w:val="16"/>
        </w:rPr>
        <w:t>;</w:t>
      </w:r>
    </w:p>
    <w:p w:rsidR="005F1FD4" w:rsidRPr="00C627C9" w:rsidRDefault="005F1FD4" w:rsidP="005F1FD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6"/>
          <w:szCs w:val="16"/>
        </w:rPr>
      </w:pPr>
      <w:r w:rsidRPr="00C627C9">
        <w:rPr>
          <w:rFonts w:cstheme="minorHAnsi"/>
          <w:color w:val="000000"/>
          <w:sz w:val="16"/>
          <w:szCs w:val="16"/>
        </w:rPr>
        <w:tab/>
      </w:r>
      <w:r w:rsidRPr="00C627C9">
        <w:rPr>
          <w:rFonts w:cstheme="minorHAnsi"/>
          <w:color w:val="000000"/>
          <w:sz w:val="16"/>
          <w:szCs w:val="16"/>
        </w:rPr>
        <w:tab/>
      </w:r>
      <w:r w:rsidRPr="00C627C9">
        <w:rPr>
          <w:rFonts w:cstheme="minorHAnsi"/>
          <w:color w:val="0000FF"/>
          <w:sz w:val="16"/>
          <w:szCs w:val="16"/>
        </w:rPr>
        <w:t>print</w:t>
      </w:r>
      <w:r w:rsidRPr="00C627C9">
        <w:rPr>
          <w:rFonts w:cstheme="minorHAnsi"/>
          <w:color w:val="000000"/>
          <w:sz w:val="16"/>
          <w:szCs w:val="16"/>
        </w:rPr>
        <w:t xml:space="preserve"> </w:t>
      </w:r>
      <w:r w:rsidRPr="00C627C9">
        <w:rPr>
          <w:rFonts w:cstheme="minorHAnsi"/>
          <w:color w:val="FF0000"/>
          <w:sz w:val="16"/>
          <w:szCs w:val="16"/>
        </w:rPr>
        <w:t>'Ok'</w:t>
      </w:r>
      <w:r w:rsidRPr="00C627C9">
        <w:rPr>
          <w:rFonts w:cstheme="minorHAnsi"/>
          <w:color w:val="808080"/>
          <w:sz w:val="16"/>
          <w:szCs w:val="16"/>
        </w:rPr>
        <w:t>;</w:t>
      </w:r>
    </w:p>
    <w:p w:rsidR="00970579" w:rsidRPr="00C627C9" w:rsidRDefault="005F1FD4" w:rsidP="005F1FD4">
      <w:pPr>
        <w:spacing w:after="120"/>
        <w:ind w:left="709" w:hanging="709"/>
        <w:jc w:val="both"/>
        <w:rPr>
          <w:rFonts w:cstheme="minorHAnsi"/>
          <w:sz w:val="16"/>
          <w:szCs w:val="16"/>
        </w:rPr>
      </w:pPr>
      <w:r w:rsidRPr="00C627C9">
        <w:rPr>
          <w:rFonts w:cstheme="minorHAnsi"/>
          <w:color w:val="000000"/>
          <w:sz w:val="16"/>
          <w:szCs w:val="16"/>
        </w:rPr>
        <w:tab/>
      </w:r>
      <w:proofErr w:type="spellStart"/>
      <w:r w:rsidRPr="00C627C9">
        <w:rPr>
          <w:rFonts w:cstheme="minorHAnsi"/>
          <w:color w:val="0000FF"/>
          <w:sz w:val="16"/>
          <w:szCs w:val="16"/>
        </w:rPr>
        <w:t>end</w:t>
      </w:r>
      <w:proofErr w:type="spellEnd"/>
    </w:p>
    <w:p w:rsidR="00DB5C21" w:rsidRPr="00CE5C09" w:rsidRDefault="00DB5C21" w:rsidP="00DB5C21">
      <w:pPr>
        <w:ind w:firstLine="708"/>
        <w:rPr>
          <w:b/>
        </w:rPr>
      </w:pPr>
    </w:p>
    <w:p w:rsidR="00096594" w:rsidRDefault="00096594" w:rsidP="00DB5C21">
      <w:pPr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sectPr w:rsidR="000965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4543D"/>
    <w:multiLevelType w:val="hybridMultilevel"/>
    <w:tmpl w:val="C220E2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46B56"/>
    <w:multiLevelType w:val="hybridMultilevel"/>
    <w:tmpl w:val="1A2A2C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12AE8"/>
    <w:multiLevelType w:val="hybridMultilevel"/>
    <w:tmpl w:val="A28665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307CE3"/>
    <w:multiLevelType w:val="hybridMultilevel"/>
    <w:tmpl w:val="849A80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DB1B5A"/>
    <w:multiLevelType w:val="hybridMultilevel"/>
    <w:tmpl w:val="1166EE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A81D8C"/>
    <w:multiLevelType w:val="hybridMultilevel"/>
    <w:tmpl w:val="7100A7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E20"/>
    <w:rsid w:val="00003E20"/>
    <w:rsid w:val="00096594"/>
    <w:rsid w:val="000C189D"/>
    <w:rsid w:val="000C32D2"/>
    <w:rsid w:val="00105242"/>
    <w:rsid w:val="00170104"/>
    <w:rsid w:val="00175B94"/>
    <w:rsid w:val="00175FF8"/>
    <w:rsid w:val="001B457B"/>
    <w:rsid w:val="001D3039"/>
    <w:rsid w:val="001D5483"/>
    <w:rsid w:val="00200F13"/>
    <w:rsid w:val="00225B06"/>
    <w:rsid w:val="00230A2B"/>
    <w:rsid w:val="00234448"/>
    <w:rsid w:val="00265740"/>
    <w:rsid w:val="00277009"/>
    <w:rsid w:val="0029387D"/>
    <w:rsid w:val="00296BA0"/>
    <w:rsid w:val="002F2330"/>
    <w:rsid w:val="00302887"/>
    <w:rsid w:val="00344017"/>
    <w:rsid w:val="00344F80"/>
    <w:rsid w:val="00381F46"/>
    <w:rsid w:val="003970BD"/>
    <w:rsid w:val="003A1FB6"/>
    <w:rsid w:val="003D1F76"/>
    <w:rsid w:val="004027C0"/>
    <w:rsid w:val="0044074A"/>
    <w:rsid w:val="004656A9"/>
    <w:rsid w:val="00472DF7"/>
    <w:rsid w:val="00494D6A"/>
    <w:rsid w:val="004D47C4"/>
    <w:rsid w:val="004E0D89"/>
    <w:rsid w:val="00502D23"/>
    <w:rsid w:val="005102F8"/>
    <w:rsid w:val="00584C2A"/>
    <w:rsid w:val="005A49D7"/>
    <w:rsid w:val="005E26A1"/>
    <w:rsid w:val="005E51A2"/>
    <w:rsid w:val="005F1EDB"/>
    <w:rsid w:val="005F1FD4"/>
    <w:rsid w:val="005F5B8F"/>
    <w:rsid w:val="006461BB"/>
    <w:rsid w:val="006A57D1"/>
    <w:rsid w:val="006B5AE9"/>
    <w:rsid w:val="006D5EF8"/>
    <w:rsid w:val="0071551C"/>
    <w:rsid w:val="00717217"/>
    <w:rsid w:val="00723593"/>
    <w:rsid w:val="00731CD3"/>
    <w:rsid w:val="007479E7"/>
    <w:rsid w:val="00776E5A"/>
    <w:rsid w:val="0079507C"/>
    <w:rsid w:val="007A6E77"/>
    <w:rsid w:val="007A7E4A"/>
    <w:rsid w:val="007C205F"/>
    <w:rsid w:val="007D0488"/>
    <w:rsid w:val="00805B8E"/>
    <w:rsid w:val="00815024"/>
    <w:rsid w:val="00817232"/>
    <w:rsid w:val="0082689B"/>
    <w:rsid w:val="008B1AEB"/>
    <w:rsid w:val="008D4B4A"/>
    <w:rsid w:val="009401EE"/>
    <w:rsid w:val="00970579"/>
    <w:rsid w:val="00984391"/>
    <w:rsid w:val="00992102"/>
    <w:rsid w:val="009D238A"/>
    <w:rsid w:val="009E7E71"/>
    <w:rsid w:val="009F6220"/>
    <w:rsid w:val="00A07B97"/>
    <w:rsid w:val="00A25BC0"/>
    <w:rsid w:val="00A37FB7"/>
    <w:rsid w:val="00A420A5"/>
    <w:rsid w:val="00A560D8"/>
    <w:rsid w:val="00A87023"/>
    <w:rsid w:val="00AA617F"/>
    <w:rsid w:val="00AB09A8"/>
    <w:rsid w:val="00AB1C26"/>
    <w:rsid w:val="00AB2E16"/>
    <w:rsid w:val="00B1398F"/>
    <w:rsid w:val="00B139B9"/>
    <w:rsid w:val="00B306C5"/>
    <w:rsid w:val="00B82D9A"/>
    <w:rsid w:val="00BD092E"/>
    <w:rsid w:val="00BE782A"/>
    <w:rsid w:val="00C34026"/>
    <w:rsid w:val="00C47127"/>
    <w:rsid w:val="00C518D9"/>
    <w:rsid w:val="00C627C9"/>
    <w:rsid w:val="00C90690"/>
    <w:rsid w:val="00CA1943"/>
    <w:rsid w:val="00CC619C"/>
    <w:rsid w:val="00CD504F"/>
    <w:rsid w:val="00CE5C09"/>
    <w:rsid w:val="00D04F85"/>
    <w:rsid w:val="00D16DC7"/>
    <w:rsid w:val="00D329BF"/>
    <w:rsid w:val="00D75D9C"/>
    <w:rsid w:val="00D96C5D"/>
    <w:rsid w:val="00DB5C21"/>
    <w:rsid w:val="00DD4028"/>
    <w:rsid w:val="00DE5770"/>
    <w:rsid w:val="00E40725"/>
    <w:rsid w:val="00E413AD"/>
    <w:rsid w:val="00E56BBC"/>
    <w:rsid w:val="00E6313B"/>
    <w:rsid w:val="00E80913"/>
    <w:rsid w:val="00EB5B87"/>
    <w:rsid w:val="00ED1CFF"/>
    <w:rsid w:val="00F065D7"/>
    <w:rsid w:val="00F164C3"/>
    <w:rsid w:val="00F33781"/>
    <w:rsid w:val="00F42E39"/>
    <w:rsid w:val="00F50325"/>
    <w:rsid w:val="00F64E91"/>
    <w:rsid w:val="00F72106"/>
    <w:rsid w:val="00F8100F"/>
    <w:rsid w:val="00F951A9"/>
    <w:rsid w:val="00FC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B7AF4"/>
  <w15:chartTrackingRefBased/>
  <w15:docId w15:val="{D9A85DAD-8BE1-49E3-8BD6-1A8EFB641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D4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E26A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E6313B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E631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6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qlshack.com/reading-sql-server-transaction-lo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</TotalTime>
  <Pages>6</Pages>
  <Words>1680</Words>
  <Characters>9580</Characters>
  <Application>Microsoft Office Word</Application>
  <DocSecurity>0</DocSecurity>
  <Lines>79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97</cp:revision>
  <dcterms:created xsi:type="dcterms:W3CDTF">2019-03-01T17:16:00Z</dcterms:created>
  <dcterms:modified xsi:type="dcterms:W3CDTF">2019-03-02T20:16:00Z</dcterms:modified>
</cp:coreProperties>
</file>